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15" w:rsidRPr="005B41EE" w:rsidRDefault="005F2C15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F2C15" w:rsidRPr="00A1476C" w:rsidRDefault="005F2C15" w:rsidP="004F5B82">
      <w:pPr>
        <w:pStyle w:val="NoSpacing"/>
        <w:jc w:val="center"/>
        <w:rPr>
          <w:rFonts w:ascii="Cambria" w:eastAsia="Times New Roman" w:hAnsi="Cambria"/>
          <w:sz w:val="28"/>
          <w:szCs w:val="28"/>
        </w:rPr>
      </w:pPr>
      <w:r w:rsidRPr="00A1476C">
        <w:rPr>
          <w:rFonts w:ascii="Franklin Gothic Demi" w:hAnsi="Franklin Gothic Demi" w:cs="Arial"/>
          <w:sz w:val="28"/>
          <w:szCs w:val="28"/>
        </w:rPr>
        <w:t>ALIGHT International</w:t>
      </w:r>
    </w:p>
    <w:p w:rsidR="005F2C15" w:rsidRPr="00A1476C" w:rsidRDefault="005F2C15" w:rsidP="005B41EE">
      <w:pPr>
        <w:pStyle w:val="NoSpacing"/>
        <w:rPr>
          <w:rFonts w:ascii="Cambria" w:eastAsia="Times New Roman" w:hAnsi="Cambria"/>
          <w:sz w:val="28"/>
          <w:szCs w:val="28"/>
        </w:rPr>
      </w:pPr>
    </w:p>
    <w:p w:rsidR="005F2C15" w:rsidRPr="00A1476C" w:rsidRDefault="005F2C15" w:rsidP="005B41EE">
      <w:pPr>
        <w:pStyle w:val="NoSpacing"/>
        <w:rPr>
          <w:rFonts w:ascii="Cambria" w:eastAsia="Times New Roman" w:hAnsi="Cambria"/>
          <w:sz w:val="28"/>
          <w:szCs w:val="28"/>
        </w:rPr>
      </w:pPr>
    </w:p>
    <w:p w:rsidR="005F2C15" w:rsidRPr="00A1476C" w:rsidRDefault="005F2C15" w:rsidP="005B41EE">
      <w:pPr>
        <w:pStyle w:val="NoSpacing"/>
        <w:jc w:val="center"/>
        <w:rPr>
          <w:rFonts w:ascii="Franklin Gothic Demi" w:eastAsia="Times New Roman" w:hAnsi="Franklin Gothic Demi" w:cs="Arial"/>
          <w:sz w:val="28"/>
          <w:szCs w:val="28"/>
        </w:rPr>
      </w:pPr>
    </w:p>
    <w:p w:rsidR="005F2C15" w:rsidRPr="00A1476C" w:rsidRDefault="005F2C15" w:rsidP="005B41EE">
      <w:pPr>
        <w:pStyle w:val="NoSpacing"/>
        <w:jc w:val="center"/>
        <w:rPr>
          <w:rFonts w:ascii="Franklin Gothic Demi" w:eastAsia="Times New Roman" w:hAnsi="Franklin Gothic Demi" w:cs="Arial"/>
          <w:sz w:val="28"/>
          <w:szCs w:val="28"/>
        </w:rPr>
      </w:pPr>
    </w:p>
    <w:p w:rsidR="005F2C15" w:rsidRPr="00A1476C" w:rsidRDefault="005F2C15" w:rsidP="005B41EE">
      <w:pPr>
        <w:pStyle w:val="NoSpacing"/>
        <w:jc w:val="center"/>
        <w:rPr>
          <w:rFonts w:ascii="Franklin Gothic Demi" w:eastAsia="Times New Roman" w:hAnsi="Franklin Gothic Demi" w:cs="Arial"/>
          <w:sz w:val="28"/>
          <w:szCs w:val="28"/>
        </w:rPr>
      </w:pPr>
      <w:r w:rsidRPr="00A1476C">
        <w:rPr>
          <w:rFonts w:ascii="Franklin Gothic Demi" w:eastAsia="Times New Roman" w:hAnsi="Franklin Gothic Demi" w:cs="Arial"/>
          <w:sz w:val="28"/>
          <w:szCs w:val="28"/>
        </w:rPr>
        <w:t xml:space="preserve">Terms of Reference </w:t>
      </w:r>
    </w:p>
    <w:p w:rsidR="005F2C15" w:rsidRPr="00A1476C" w:rsidRDefault="005F2C15" w:rsidP="005B41EE">
      <w:pPr>
        <w:pStyle w:val="NoSpacing"/>
        <w:jc w:val="center"/>
        <w:rPr>
          <w:rFonts w:ascii="Franklin Gothic Demi" w:eastAsia="Times New Roman" w:hAnsi="Franklin Gothic Demi" w:cs="Arial"/>
          <w:sz w:val="28"/>
          <w:szCs w:val="28"/>
        </w:rPr>
      </w:pPr>
      <w:r w:rsidRPr="00A1476C">
        <w:rPr>
          <w:rFonts w:ascii="Franklin Gothic Demi" w:eastAsia="Times New Roman" w:hAnsi="Franklin Gothic Demi" w:cs="Arial"/>
          <w:sz w:val="28"/>
          <w:szCs w:val="28"/>
        </w:rPr>
        <w:t>(TOR)</w:t>
      </w:r>
    </w:p>
    <w:p w:rsidR="005F2C15" w:rsidRPr="00A1476C" w:rsidRDefault="005F2C15" w:rsidP="005B41EE">
      <w:pPr>
        <w:pStyle w:val="NoSpacing"/>
        <w:jc w:val="center"/>
        <w:rPr>
          <w:rFonts w:ascii="Cambria" w:eastAsia="Times New Roman" w:hAnsi="Cambria"/>
          <w:sz w:val="28"/>
          <w:szCs w:val="28"/>
        </w:rPr>
      </w:pPr>
    </w:p>
    <w:p w:rsidR="005F2C15" w:rsidRPr="00A1476C" w:rsidRDefault="005F2C15" w:rsidP="005B41EE">
      <w:pPr>
        <w:spacing w:line="240" w:lineRule="auto"/>
        <w:jc w:val="center"/>
        <w:rPr>
          <w:rFonts w:ascii="Franklin Gothic Demi" w:hAnsi="Franklin Gothic Demi" w:cs="Arial"/>
          <w:sz w:val="28"/>
          <w:szCs w:val="28"/>
        </w:rPr>
      </w:pPr>
    </w:p>
    <w:p w:rsidR="005F2C15" w:rsidRPr="00A1476C" w:rsidRDefault="005F2C15" w:rsidP="005B41EE">
      <w:pPr>
        <w:spacing w:line="240" w:lineRule="auto"/>
        <w:jc w:val="center"/>
        <w:rPr>
          <w:rFonts w:ascii="Franklin Gothic Demi" w:hAnsi="Franklin Gothic Demi" w:cs="Arial"/>
          <w:sz w:val="28"/>
          <w:szCs w:val="28"/>
        </w:rPr>
      </w:pPr>
    </w:p>
    <w:p w:rsidR="005F2C15" w:rsidRPr="00A1476C" w:rsidRDefault="005F2C15" w:rsidP="005B41EE">
      <w:pPr>
        <w:spacing w:line="240" w:lineRule="auto"/>
        <w:jc w:val="center"/>
        <w:rPr>
          <w:rFonts w:ascii="Franklin Gothic Demi" w:hAnsi="Franklin Gothic Demi" w:cs="Arial"/>
          <w:sz w:val="28"/>
          <w:szCs w:val="28"/>
        </w:rPr>
      </w:pPr>
    </w:p>
    <w:p w:rsidR="005F2C15" w:rsidRPr="00A1476C" w:rsidRDefault="005F2C15" w:rsidP="005B41EE">
      <w:pPr>
        <w:spacing w:line="240" w:lineRule="auto"/>
        <w:jc w:val="center"/>
        <w:rPr>
          <w:rFonts w:ascii="Franklin Gothic Demi" w:hAnsi="Franklin Gothic Demi" w:cs="Arial"/>
          <w:sz w:val="28"/>
          <w:szCs w:val="28"/>
        </w:rPr>
      </w:pPr>
      <w:r w:rsidRPr="00A1476C">
        <w:rPr>
          <w:rFonts w:ascii="Franklin Gothic Demi" w:hAnsi="Franklin Gothic Demi" w:cs="Arial"/>
          <w:sz w:val="28"/>
          <w:szCs w:val="28"/>
        </w:rPr>
        <w:t>For</w:t>
      </w:r>
      <w:r w:rsidR="000F6DA9" w:rsidRPr="00A1476C">
        <w:rPr>
          <w:rFonts w:ascii="Franklin Gothic Demi" w:hAnsi="Franklin Gothic Demi" w:cs="Arial"/>
          <w:sz w:val="28"/>
          <w:szCs w:val="28"/>
        </w:rPr>
        <w:t xml:space="preserve"> </w:t>
      </w:r>
      <w:r w:rsidRPr="00A1476C">
        <w:rPr>
          <w:rFonts w:ascii="Franklin Gothic Demi" w:hAnsi="Franklin Gothic Demi" w:cs="Arial"/>
          <w:sz w:val="28"/>
          <w:szCs w:val="28"/>
        </w:rPr>
        <w:t xml:space="preserve">A Borehole Drilling Work </w:t>
      </w:r>
      <w:r w:rsidR="00101741" w:rsidRPr="00A1476C">
        <w:rPr>
          <w:rFonts w:ascii="Franklin Gothic Demi" w:hAnsi="Franklin Gothic Demi" w:cs="Arial"/>
          <w:sz w:val="28"/>
          <w:szCs w:val="28"/>
        </w:rPr>
        <w:t xml:space="preserve">at </w:t>
      </w:r>
      <w:proofErr w:type="spellStart"/>
      <w:r w:rsidR="004F5B82">
        <w:rPr>
          <w:rFonts w:ascii="Franklin Gothic Demi" w:hAnsi="Franklin Gothic Demi" w:cs="Arial"/>
          <w:sz w:val="28"/>
          <w:szCs w:val="28"/>
        </w:rPr>
        <w:t>Rajila</w:t>
      </w:r>
      <w:proofErr w:type="spellEnd"/>
      <w:r w:rsidR="004F5B82">
        <w:rPr>
          <w:rFonts w:ascii="Franklin Gothic Demi" w:hAnsi="Franklin Gothic Demi" w:cs="Arial"/>
          <w:sz w:val="28"/>
          <w:szCs w:val="28"/>
        </w:rPr>
        <w:t xml:space="preserve"> Village</w:t>
      </w:r>
      <w:r w:rsidRPr="00A1476C">
        <w:rPr>
          <w:rFonts w:ascii="Franklin Gothic Demi" w:hAnsi="Franklin Gothic Demi" w:cs="Arial"/>
          <w:sz w:val="28"/>
          <w:szCs w:val="28"/>
        </w:rPr>
        <w:t xml:space="preserve">, </w:t>
      </w:r>
      <w:r w:rsidR="004F5B82">
        <w:rPr>
          <w:rFonts w:ascii="Franklin Gothic Demi" w:hAnsi="Franklin Gothic Demi" w:cs="Arial"/>
          <w:sz w:val="28"/>
          <w:szCs w:val="28"/>
        </w:rPr>
        <w:t xml:space="preserve">Yassin </w:t>
      </w:r>
      <w:r w:rsidRPr="00A1476C">
        <w:rPr>
          <w:rFonts w:ascii="Franklin Gothic Demi" w:hAnsi="Franklin Gothic Demi" w:cs="Arial"/>
          <w:sz w:val="28"/>
          <w:szCs w:val="28"/>
        </w:rPr>
        <w:t xml:space="preserve">Locality, </w:t>
      </w:r>
      <w:r w:rsidR="000F6DA9" w:rsidRPr="00A1476C">
        <w:rPr>
          <w:rFonts w:ascii="Franklin Gothic Demi" w:hAnsi="Franklin Gothic Demi" w:cs="Arial"/>
          <w:sz w:val="28"/>
          <w:szCs w:val="28"/>
        </w:rPr>
        <w:t>East Darfur</w:t>
      </w:r>
      <w:r w:rsidRPr="00A1476C">
        <w:rPr>
          <w:rFonts w:ascii="Franklin Gothic Demi" w:hAnsi="Franklin Gothic Demi" w:cs="Arial"/>
          <w:sz w:val="28"/>
          <w:szCs w:val="28"/>
        </w:rPr>
        <w:t xml:space="preserve"> State  </w:t>
      </w:r>
    </w:p>
    <w:p w:rsidR="005F2C15" w:rsidRPr="005B41EE" w:rsidRDefault="005F2C15" w:rsidP="005B41EE">
      <w:pPr>
        <w:spacing w:line="240" w:lineRule="auto"/>
        <w:jc w:val="center"/>
        <w:rPr>
          <w:rFonts w:ascii="Franklin Gothic Demi" w:hAnsi="Franklin Gothic Demi" w:cs="Arial"/>
          <w:sz w:val="24"/>
          <w:szCs w:val="24"/>
        </w:rPr>
      </w:pPr>
    </w:p>
    <w:p w:rsidR="005F2C15" w:rsidRPr="005B41EE" w:rsidRDefault="005F2C15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F2C15" w:rsidRDefault="005F2C15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B41EE" w:rsidRPr="005B41EE" w:rsidRDefault="005B41EE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F2C15" w:rsidRPr="005B41EE" w:rsidRDefault="005F2C15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F2C15" w:rsidRPr="005B41EE" w:rsidRDefault="005F2C15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F2C15" w:rsidRPr="005B41EE" w:rsidRDefault="005F2C15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F2C15" w:rsidRPr="005B41EE" w:rsidRDefault="005F2C15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F2C15" w:rsidRPr="005B41EE" w:rsidRDefault="004F5B82" w:rsidP="005B41EE">
      <w:pPr>
        <w:spacing w:line="240" w:lineRule="auto"/>
        <w:ind w:left="6480"/>
        <w:rPr>
          <w:rFonts w:ascii="Franklin Gothic Demi" w:hAnsi="Franklin Gothic Demi" w:cs="Arial"/>
          <w:sz w:val="24"/>
          <w:szCs w:val="24"/>
        </w:rPr>
      </w:pPr>
      <w:r>
        <w:rPr>
          <w:rFonts w:ascii="Franklin Gothic Demi" w:hAnsi="Franklin Gothic Demi" w:cs="Arial"/>
          <w:sz w:val="24"/>
          <w:szCs w:val="24"/>
        </w:rPr>
        <w:t>Nov</w:t>
      </w:r>
      <w:r w:rsidR="005F2C15" w:rsidRPr="005B41EE">
        <w:rPr>
          <w:rFonts w:ascii="Franklin Gothic Demi" w:hAnsi="Franklin Gothic Demi" w:cs="Arial"/>
          <w:sz w:val="24"/>
          <w:szCs w:val="24"/>
        </w:rPr>
        <w:t>, 20</w:t>
      </w:r>
      <w:r w:rsidR="00C65D8B" w:rsidRPr="005B41EE">
        <w:rPr>
          <w:rFonts w:ascii="Franklin Gothic Demi" w:hAnsi="Franklin Gothic Demi" w:cs="Arial"/>
          <w:sz w:val="24"/>
          <w:szCs w:val="24"/>
        </w:rPr>
        <w:t>2</w:t>
      </w:r>
      <w:r>
        <w:rPr>
          <w:rFonts w:ascii="Franklin Gothic Demi" w:hAnsi="Franklin Gothic Demi" w:cs="Arial"/>
          <w:sz w:val="24"/>
          <w:szCs w:val="24"/>
        </w:rPr>
        <w:t>2</w:t>
      </w:r>
    </w:p>
    <w:p w:rsidR="005F2C15" w:rsidRPr="005B41EE" w:rsidRDefault="005F2C15" w:rsidP="005B41EE">
      <w:pPr>
        <w:pStyle w:val="NoSpacing"/>
        <w:rPr>
          <w:rFonts w:ascii="Cambria" w:eastAsia="Times New Roman" w:hAnsi="Cambria"/>
          <w:sz w:val="24"/>
          <w:szCs w:val="24"/>
        </w:rPr>
      </w:pPr>
    </w:p>
    <w:p w:rsidR="005F2C15" w:rsidRPr="005B41EE" w:rsidRDefault="005F2C15" w:rsidP="005B41EE">
      <w:pPr>
        <w:pStyle w:val="Heading1"/>
      </w:pPr>
      <w:r w:rsidRPr="005B41EE">
        <w:t xml:space="preserve">INTRODUCTION </w:t>
      </w:r>
    </w:p>
    <w:p w:rsidR="005F2C15" w:rsidRPr="005B41EE" w:rsidRDefault="00C65D8B" w:rsidP="005B41EE">
      <w:pPr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 xml:space="preserve">ALIGHT </w:t>
      </w:r>
      <w:r w:rsidR="005F2C15" w:rsidRPr="005B41EE">
        <w:rPr>
          <w:rFonts w:ascii="Arial Unicode MS" w:eastAsia="Arial Unicode MS" w:hAnsi="Arial Unicode MS" w:cs="Arial Unicode MS"/>
        </w:rPr>
        <w:t>International (</w:t>
      </w:r>
      <w:r w:rsidRPr="005B41EE">
        <w:rPr>
          <w:rFonts w:ascii="Arial Unicode MS" w:eastAsia="Arial Unicode MS" w:hAnsi="Arial Unicode MS" w:cs="Arial Unicode MS"/>
        </w:rPr>
        <w:t>ALIGHT</w:t>
      </w:r>
      <w:r w:rsidR="005F2C15" w:rsidRPr="005B41EE">
        <w:rPr>
          <w:rFonts w:ascii="Arial Unicode MS" w:eastAsia="Arial Unicode MS" w:hAnsi="Arial Unicode MS" w:cs="Arial Unicode MS"/>
        </w:rPr>
        <w:t xml:space="preserve">) is the leading secular voluntary organization providing relief, </w:t>
      </w:r>
      <w:r w:rsidRPr="005B41EE">
        <w:rPr>
          <w:rFonts w:ascii="Arial Unicode MS" w:eastAsia="Arial Unicode MS" w:hAnsi="Arial Unicode MS" w:cs="Arial Unicode MS"/>
        </w:rPr>
        <w:t>and recovery</w:t>
      </w:r>
      <w:r w:rsidR="005F2C15" w:rsidRPr="005B41EE">
        <w:rPr>
          <w:rFonts w:ascii="Arial Unicode MS" w:eastAsia="Arial Unicode MS" w:hAnsi="Arial Unicode MS" w:cs="Arial Unicode MS"/>
        </w:rPr>
        <w:t xml:space="preserve"> services for </w:t>
      </w:r>
      <w:r w:rsidRPr="005B41EE">
        <w:rPr>
          <w:rFonts w:ascii="Arial Unicode MS" w:eastAsia="Arial Unicode MS" w:hAnsi="Arial Unicode MS" w:cs="Arial Unicode MS"/>
        </w:rPr>
        <w:t>I</w:t>
      </w:r>
      <w:r w:rsidR="000F6DA9" w:rsidRPr="005B41EE">
        <w:rPr>
          <w:rFonts w:ascii="Arial Unicode MS" w:eastAsia="Arial Unicode MS" w:hAnsi="Arial Unicode MS" w:cs="Arial Unicode MS"/>
        </w:rPr>
        <w:t>D</w:t>
      </w:r>
      <w:r w:rsidRPr="005B41EE">
        <w:rPr>
          <w:rFonts w:ascii="Arial Unicode MS" w:eastAsia="Arial Unicode MS" w:hAnsi="Arial Unicode MS" w:cs="Arial Unicode MS"/>
        </w:rPr>
        <w:t xml:space="preserve">Ps, </w:t>
      </w:r>
      <w:r w:rsidR="005F2C15" w:rsidRPr="005B41EE">
        <w:rPr>
          <w:rFonts w:ascii="Arial Unicode MS" w:eastAsia="Arial Unicode MS" w:hAnsi="Arial Unicode MS" w:cs="Arial Unicode MS"/>
        </w:rPr>
        <w:t xml:space="preserve">refugee and victims of violent conflict. </w:t>
      </w:r>
      <w:r w:rsidRPr="005B41EE">
        <w:rPr>
          <w:rFonts w:ascii="Arial Unicode MS" w:eastAsia="Arial Unicode MS" w:hAnsi="Arial Unicode MS" w:cs="Arial Unicode MS"/>
        </w:rPr>
        <w:t>ALIGHT</w:t>
      </w:r>
      <w:r w:rsidR="005F2C15" w:rsidRPr="005B41EE">
        <w:rPr>
          <w:rFonts w:ascii="Arial Unicode MS" w:eastAsia="Arial Unicode MS" w:hAnsi="Arial Unicode MS" w:cs="Arial Unicode MS"/>
        </w:rPr>
        <w:t xml:space="preserve"> began work in </w:t>
      </w:r>
      <w:r w:rsidRPr="005B41EE">
        <w:rPr>
          <w:rFonts w:ascii="Arial Unicode MS" w:eastAsia="Arial Unicode MS" w:hAnsi="Arial Unicode MS" w:cs="Arial Unicode MS"/>
        </w:rPr>
        <w:t>Sudan</w:t>
      </w:r>
      <w:r w:rsidR="005F2C15" w:rsidRPr="005B41EE">
        <w:rPr>
          <w:rFonts w:ascii="Arial Unicode MS" w:eastAsia="Arial Unicode MS" w:hAnsi="Arial Unicode MS" w:cs="Arial Unicode MS"/>
        </w:rPr>
        <w:t xml:space="preserve"> in 200</w:t>
      </w:r>
      <w:r w:rsidRPr="005B41EE">
        <w:rPr>
          <w:rFonts w:ascii="Arial Unicode MS" w:eastAsia="Arial Unicode MS" w:hAnsi="Arial Unicode MS" w:cs="Arial Unicode MS"/>
        </w:rPr>
        <w:t>4</w:t>
      </w:r>
      <w:r w:rsidR="005F2C15" w:rsidRPr="005B41EE">
        <w:rPr>
          <w:rFonts w:ascii="Arial Unicode MS" w:eastAsia="Arial Unicode MS" w:hAnsi="Arial Unicode MS" w:cs="Arial Unicode MS"/>
        </w:rPr>
        <w:t xml:space="preserve"> by implementing an emergency </w:t>
      </w:r>
      <w:r w:rsidRPr="005B41EE">
        <w:rPr>
          <w:rFonts w:ascii="Arial Unicode MS" w:eastAsia="Arial Unicode MS" w:hAnsi="Arial Unicode MS" w:cs="Arial Unicode MS"/>
        </w:rPr>
        <w:t>relief</w:t>
      </w:r>
      <w:r w:rsidR="005F2C15" w:rsidRPr="005B41EE">
        <w:rPr>
          <w:rFonts w:ascii="Arial Unicode MS" w:eastAsia="Arial Unicode MS" w:hAnsi="Arial Unicode MS" w:cs="Arial Unicode MS"/>
        </w:rPr>
        <w:t xml:space="preserve"> intervention response to </w:t>
      </w:r>
      <w:r w:rsidRPr="005B41EE">
        <w:rPr>
          <w:rFonts w:ascii="Arial Unicode MS" w:eastAsia="Arial Unicode MS" w:hAnsi="Arial Unicode MS" w:cs="Arial Unicode MS"/>
        </w:rPr>
        <w:t>conflict</w:t>
      </w:r>
      <w:r w:rsidR="005F2C15" w:rsidRPr="005B41EE">
        <w:rPr>
          <w:rFonts w:ascii="Arial Unicode MS" w:eastAsia="Arial Unicode MS" w:hAnsi="Arial Unicode MS" w:cs="Arial Unicode MS"/>
        </w:rPr>
        <w:t xml:space="preserve"> in </w:t>
      </w:r>
      <w:r w:rsidRPr="005B41EE">
        <w:rPr>
          <w:rFonts w:ascii="Arial Unicode MS" w:eastAsia="Arial Unicode MS" w:hAnsi="Arial Unicode MS" w:cs="Arial Unicode MS"/>
        </w:rPr>
        <w:t>Sudan</w:t>
      </w:r>
      <w:r w:rsidR="005F2C15" w:rsidRPr="005B41EE">
        <w:rPr>
          <w:rFonts w:ascii="Arial Unicode MS" w:eastAsia="Arial Unicode MS" w:hAnsi="Arial Unicode MS" w:cs="Arial Unicode MS"/>
        </w:rPr>
        <w:t xml:space="preserve">'s </w:t>
      </w:r>
      <w:r w:rsidRPr="005B41EE">
        <w:rPr>
          <w:rFonts w:ascii="Arial Unicode MS" w:eastAsia="Arial Unicode MS" w:hAnsi="Arial Unicode MS" w:cs="Arial Unicode MS"/>
        </w:rPr>
        <w:t xml:space="preserve">Darfur </w:t>
      </w:r>
      <w:r w:rsidR="005F2C15" w:rsidRPr="005B41EE">
        <w:rPr>
          <w:rFonts w:ascii="Arial Unicode MS" w:eastAsia="Arial Unicode MS" w:hAnsi="Arial Unicode MS" w:cs="Arial Unicode MS"/>
        </w:rPr>
        <w:t xml:space="preserve">Region.  </w:t>
      </w:r>
      <w:r w:rsidR="004F5B82">
        <w:rPr>
          <w:rFonts w:ascii="Arial Unicode MS" w:eastAsia="Arial Unicode MS" w:hAnsi="Arial Unicode MS" w:cs="Arial Unicode MS"/>
        </w:rPr>
        <w:t>S</w:t>
      </w:r>
      <w:r w:rsidR="004F5B82" w:rsidRPr="005B41EE">
        <w:rPr>
          <w:rFonts w:ascii="Arial Unicode MS" w:eastAsia="Arial Unicode MS" w:hAnsi="Arial Unicode MS" w:cs="Arial Unicode MS"/>
        </w:rPr>
        <w:t xml:space="preserve">ince </w:t>
      </w:r>
      <w:r w:rsidR="004F5B82">
        <w:rPr>
          <w:rFonts w:ascii="Arial Unicode MS" w:eastAsia="Arial Unicode MS" w:hAnsi="Arial Unicode MS" w:cs="Arial Unicode MS"/>
        </w:rPr>
        <w:t xml:space="preserve">then, </w:t>
      </w:r>
      <w:r w:rsidRPr="005B41EE">
        <w:rPr>
          <w:rFonts w:ascii="Arial Unicode MS" w:eastAsia="Arial Unicode MS" w:hAnsi="Arial Unicode MS" w:cs="Arial Unicode MS"/>
        </w:rPr>
        <w:t>ALIGHT</w:t>
      </w:r>
      <w:r w:rsidR="005F2C15" w:rsidRPr="005B41EE">
        <w:rPr>
          <w:rFonts w:ascii="Arial Unicode MS" w:eastAsia="Arial Unicode MS" w:hAnsi="Arial Unicode MS" w:cs="Arial Unicode MS"/>
        </w:rPr>
        <w:t xml:space="preserve"> has significantly expanded its presence across the country, assisting </w:t>
      </w:r>
      <w:r w:rsidRPr="005B41EE">
        <w:rPr>
          <w:rFonts w:ascii="Arial Unicode MS" w:eastAsia="Arial Unicode MS" w:hAnsi="Arial Unicode MS" w:cs="Arial Unicode MS"/>
        </w:rPr>
        <w:t>IDPs,</w:t>
      </w:r>
      <w:r w:rsidR="005F2C15" w:rsidRPr="005B41EE">
        <w:rPr>
          <w:rFonts w:ascii="Arial Unicode MS" w:eastAsia="Arial Unicode MS" w:hAnsi="Arial Unicode MS" w:cs="Arial Unicode MS"/>
        </w:rPr>
        <w:t xml:space="preserve"> refugees and local communities.  </w:t>
      </w:r>
      <w:r w:rsidRPr="005B41EE">
        <w:rPr>
          <w:rFonts w:ascii="Arial Unicode MS" w:eastAsia="Arial Unicode MS" w:hAnsi="Arial Unicode MS" w:cs="Arial Unicode MS"/>
        </w:rPr>
        <w:t>ALIGHT</w:t>
      </w:r>
      <w:r w:rsidR="005F2C15" w:rsidRPr="005B41EE">
        <w:rPr>
          <w:rFonts w:ascii="Arial Unicode MS" w:eastAsia="Arial Unicode MS" w:hAnsi="Arial Unicode MS" w:cs="Arial Unicode MS"/>
        </w:rPr>
        <w:t xml:space="preserve"> is currently implementing a wide range of emergency and recovery programs in </w:t>
      </w:r>
      <w:r w:rsidRPr="005B41EE">
        <w:rPr>
          <w:rFonts w:ascii="Arial Unicode MS" w:eastAsia="Arial Unicode MS" w:hAnsi="Arial Unicode MS" w:cs="Arial Unicode MS"/>
        </w:rPr>
        <w:t xml:space="preserve">WASH, </w:t>
      </w:r>
      <w:r w:rsidR="005F2C15" w:rsidRPr="005B41EE">
        <w:rPr>
          <w:rFonts w:ascii="Arial Unicode MS" w:eastAsia="Arial Unicode MS" w:hAnsi="Arial Unicode MS" w:cs="Arial Unicode MS"/>
        </w:rPr>
        <w:t xml:space="preserve">health, livelihoods improvement and </w:t>
      </w:r>
      <w:r w:rsidRPr="005B41EE">
        <w:rPr>
          <w:rFonts w:ascii="Arial Unicode MS" w:eastAsia="Arial Unicode MS" w:hAnsi="Arial Unicode MS" w:cs="Arial Unicode MS"/>
        </w:rPr>
        <w:t>protection</w:t>
      </w:r>
      <w:r w:rsidR="004F5B82">
        <w:rPr>
          <w:rFonts w:ascii="Arial Unicode MS" w:eastAsia="Arial Unicode MS" w:hAnsi="Arial Unicode MS" w:cs="Arial Unicode MS"/>
        </w:rPr>
        <w:t xml:space="preserve"> sectors in five states</w:t>
      </w:r>
      <w:r w:rsidR="005F2C15" w:rsidRPr="005B41EE">
        <w:rPr>
          <w:rFonts w:ascii="Arial Unicode MS" w:eastAsia="Arial Unicode MS" w:hAnsi="Arial Unicode MS" w:cs="Arial Unicode MS"/>
        </w:rPr>
        <w:t xml:space="preserve">. </w:t>
      </w:r>
    </w:p>
    <w:p w:rsidR="005F2C15" w:rsidRPr="005B41EE" w:rsidRDefault="005F2C15" w:rsidP="005B41EE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B41EE">
        <w:rPr>
          <w:rFonts w:ascii="Arial Unicode MS" w:eastAsia="Arial Unicode MS" w:hAnsi="Arial Unicode MS" w:cs="Arial Unicode MS"/>
          <w:b/>
          <w:sz w:val="24"/>
          <w:szCs w:val="24"/>
        </w:rPr>
        <w:t xml:space="preserve">Background of the project Area: </w:t>
      </w:r>
    </w:p>
    <w:p w:rsidR="005F2C15" w:rsidRPr="005B41EE" w:rsidRDefault="004F5B82" w:rsidP="005B41EE">
      <w:pPr>
        <w:spacing w:before="120" w:after="100" w:afterAutospacing="1" w:line="240" w:lineRule="auto"/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Rajilla</w:t>
      </w:r>
      <w:proofErr w:type="spellEnd"/>
      <w:r w:rsidR="005F2C15" w:rsidRPr="005B41EE">
        <w:rPr>
          <w:rFonts w:ascii="Arial Unicode MS" w:eastAsia="Arial Unicode MS" w:hAnsi="Arial Unicode MS" w:cs="Arial Unicode MS"/>
        </w:rPr>
        <w:t xml:space="preserve"> is a </w:t>
      </w:r>
      <w:r>
        <w:rPr>
          <w:rFonts w:ascii="Arial Unicode MS" w:eastAsia="Arial Unicode MS" w:hAnsi="Arial Unicode MS" w:cs="Arial Unicode MS"/>
        </w:rPr>
        <w:t>village in Yassin locality,</w:t>
      </w:r>
      <w:r w:rsidR="00C65D8B" w:rsidRPr="005B41EE">
        <w:rPr>
          <w:rFonts w:ascii="Arial Unicode MS" w:eastAsia="Arial Unicode MS" w:hAnsi="Arial Unicode MS" w:cs="Arial Unicode MS"/>
        </w:rPr>
        <w:t xml:space="preserve"> </w:t>
      </w:r>
      <w:r w:rsidR="000F6DA9" w:rsidRPr="005B41EE">
        <w:rPr>
          <w:rFonts w:ascii="Arial Unicode MS" w:eastAsia="Arial Unicode MS" w:hAnsi="Arial Unicode MS" w:cs="Arial Unicode MS"/>
        </w:rPr>
        <w:t xml:space="preserve">located about 80 </w:t>
      </w:r>
      <w:r w:rsidR="005F2C15" w:rsidRPr="005B41EE">
        <w:rPr>
          <w:rFonts w:ascii="Arial Unicode MS" w:eastAsia="Arial Unicode MS" w:hAnsi="Arial Unicode MS" w:cs="Arial Unicode MS"/>
        </w:rPr>
        <w:t xml:space="preserve">km </w:t>
      </w:r>
      <w:r>
        <w:rPr>
          <w:rFonts w:ascii="Arial Unicode MS" w:eastAsia="Arial Unicode MS" w:hAnsi="Arial Unicode MS" w:cs="Arial Unicode MS"/>
        </w:rPr>
        <w:t>North-</w:t>
      </w:r>
      <w:r w:rsidR="000F6DA9" w:rsidRPr="005B41EE">
        <w:rPr>
          <w:rFonts w:ascii="Arial Unicode MS" w:eastAsia="Arial Unicode MS" w:hAnsi="Arial Unicode MS" w:cs="Arial Unicode MS"/>
        </w:rPr>
        <w:t xml:space="preserve">East </w:t>
      </w:r>
      <w:r w:rsidR="005F2C15" w:rsidRPr="005B41EE">
        <w:rPr>
          <w:rFonts w:ascii="Arial Unicode MS" w:eastAsia="Arial Unicode MS" w:hAnsi="Arial Unicode MS" w:cs="Arial Unicode MS"/>
        </w:rPr>
        <w:t xml:space="preserve">of </w:t>
      </w:r>
      <w:r w:rsidR="00C65D8B" w:rsidRPr="005B41EE">
        <w:rPr>
          <w:rFonts w:ascii="Arial Unicode MS" w:eastAsia="Arial Unicode MS" w:hAnsi="Arial Unicode MS" w:cs="Arial Unicode MS"/>
        </w:rPr>
        <w:t xml:space="preserve">El </w:t>
      </w:r>
      <w:proofErr w:type="spellStart"/>
      <w:r w:rsidR="00C65D8B" w:rsidRPr="005B41EE">
        <w:rPr>
          <w:rFonts w:ascii="Arial Unicode MS" w:eastAsia="Arial Unicode MS" w:hAnsi="Arial Unicode MS" w:cs="Arial Unicode MS"/>
        </w:rPr>
        <w:t>Daien</w:t>
      </w:r>
      <w:proofErr w:type="spellEnd"/>
      <w:r w:rsidR="000F6DA9" w:rsidRPr="005B41EE">
        <w:rPr>
          <w:rFonts w:ascii="Arial Unicode MS" w:eastAsia="Arial Unicode MS" w:hAnsi="Arial Unicode MS" w:cs="Arial Unicode MS"/>
        </w:rPr>
        <w:t xml:space="preserve"> town</w:t>
      </w:r>
      <w:r w:rsidR="005F2C15" w:rsidRPr="005B41EE">
        <w:rPr>
          <w:rFonts w:ascii="Arial Unicode MS" w:eastAsia="Arial Unicode MS" w:hAnsi="Arial Unicode MS" w:cs="Arial Unicode MS"/>
        </w:rPr>
        <w:t xml:space="preserve">. </w:t>
      </w:r>
      <w:r w:rsidR="00C65D8B" w:rsidRPr="005B41EE">
        <w:rPr>
          <w:rFonts w:ascii="Arial Unicode MS" w:eastAsia="Arial Unicode MS" w:hAnsi="Arial Unicode MS" w:cs="Arial Unicode MS"/>
        </w:rPr>
        <w:t>ALIGHT is</w:t>
      </w:r>
      <w:r w:rsidR="005F2C15" w:rsidRPr="005B41EE">
        <w:rPr>
          <w:rFonts w:ascii="Arial Unicode MS" w:eastAsia="Arial Unicode MS" w:hAnsi="Arial Unicode MS" w:cs="Arial Unicode MS"/>
        </w:rPr>
        <w:t xml:space="preserve"> currently </w:t>
      </w:r>
      <w:r>
        <w:rPr>
          <w:rFonts w:ascii="Arial Unicode MS" w:eastAsia="Arial Unicode MS" w:hAnsi="Arial Unicode MS" w:cs="Arial Unicode MS"/>
        </w:rPr>
        <w:t>implementing</w:t>
      </w:r>
      <w:r w:rsidR="005F2C15" w:rsidRPr="005B41EE">
        <w:rPr>
          <w:rFonts w:ascii="Arial Unicode MS" w:eastAsia="Arial Unicode MS" w:hAnsi="Arial Unicode MS" w:cs="Arial Unicode MS"/>
        </w:rPr>
        <w:t xml:space="preserve"> water</w:t>
      </w:r>
      <w:r>
        <w:rPr>
          <w:rFonts w:ascii="Arial Unicode MS" w:eastAsia="Arial Unicode MS" w:hAnsi="Arial Unicode MS" w:cs="Arial Unicode MS"/>
        </w:rPr>
        <w:t xml:space="preserve"> supply project</w:t>
      </w:r>
      <w:r w:rsidR="005F2C15" w:rsidRPr="005B41EE">
        <w:rPr>
          <w:rFonts w:ascii="Arial Unicode MS" w:eastAsia="Arial Unicode MS" w:hAnsi="Arial Unicode MS" w:cs="Arial Unicode MS"/>
        </w:rPr>
        <w:t xml:space="preserve"> in </w:t>
      </w:r>
      <w:r>
        <w:rPr>
          <w:rFonts w:ascii="Arial Unicode MS" w:eastAsia="Arial Unicode MS" w:hAnsi="Arial Unicode MS" w:cs="Arial Unicode MS"/>
        </w:rPr>
        <w:t>Yassin locality</w:t>
      </w:r>
      <w:r w:rsidR="005F2C15" w:rsidRPr="005B41EE">
        <w:rPr>
          <w:rFonts w:ascii="Arial Unicode MS" w:eastAsia="Arial Unicode MS" w:hAnsi="Arial Unicode MS" w:cs="Arial Unicode MS"/>
        </w:rPr>
        <w:t xml:space="preserve"> and developing new water supply system </w:t>
      </w:r>
      <w:r w:rsidR="000F6DA9" w:rsidRPr="005B41EE">
        <w:rPr>
          <w:rFonts w:ascii="Arial Unicode MS" w:eastAsia="Arial Unicode MS" w:hAnsi="Arial Unicode MS" w:cs="Arial Unicode MS"/>
        </w:rPr>
        <w:t xml:space="preserve">for </w:t>
      </w:r>
      <w:r>
        <w:rPr>
          <w:rFonts w:ascii="Arial Unicode MS" w:eastAsia="Arial Unicode MS" w:hAnsi="Arial Unicode MS" w:cs="Arial Unicode MS"/>
        </w:rPr>
        <w:t>communities</w:t>
      </w:r>
      <w:r w:rsidR="005F2C15" w:rsidRPr="005B41EE">
        <w:rPr>
          <w:rFonts w:ascii="Arial Unicode MS" w:eastAsia="Arial Unicode MS" w:hAnsi="Arial Unicode MS" w:cs="Arial Unicode MS"/>
        </w:rPr>
        <w:t>.</w:t>
      </w:r>
    </w:p>
    <w:p w:rsidR="005F2C15" w:rsidRPr="005B41EE" w:rsidRDefault="00C65D8B" w:rsidP="005B41EE">
      <w:pPr>
        <w:spacing w:after="120"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>ALIGHT</w:t>
      </w:r>
      <w:r w:rsidR="005F2C15" w:rsidRPr="005B41EE">
        <w:rPr>
          <w:rFonts w:ascii="Arial Unicode MS" w:eastAsia="Arial Unicode MS" w:hAnsi="Arial Unicode MS" w:cs="Arial Unicode MS"/>
        </w:rPr>
        <w:t xml:space="preserve"> is also involved </w:t>
      </w:r>
      <w:r w:rsidR="000F6DA9" w:rsidRPr="005B41EE">
        <w:rPr>
          <w:rFonts w:ascii="Arial Unicode MS" w:eastAsia="Arial Unicode MS" w:hAnsi="Arial Unicode MS" w:cs="Arial Unicode MS"/>
        </w:rPr>
        <w:t xml:space="preserve">in </w:t>
      </w:r>
      <w:r w:rsidR="005F2C15" w:rsidRPr="005B41EE">
        <w:rPr>
          <w:rFonts w:ascii="Arial Unicode MS" w:eastAsia="Arial Unicode MS" w:hAnsi="Arial Unicode MS" w:cs="Arial Unicode MS"/>
        </w:rPr>
        <w:t>emergency response program</w:t>
      </w:r>
      <w:r w:rsidR="000F6DA9" w:rsidRPr="005B41EE">
        <w:rPr>
          <w:rFonts w:ascii="Arial Unicode MS" w:eastAsia="Arial Unicode MS" w:hAnsi="Arial Unicode MS" w:cs="Arial Unicode MS"/>
        </w:rPr>
        <w:t>s</w:t>
      </w:r>
      <w:r w:rsidR="005F2C15" w:rsidRPr="005B41EE">
        <w:rPr>
          <w:rFonts w:ascii="Arial Unicode MS" w:eastAsia="Arial Unicode MS" w:hAnsi="Arial Unicode MS" w:cs="Arial Unicode MS"/>
        </w:rPr>
        <w:t xml:space="preserve"> for the local community in </w:t>
      </w:r>
      <w:r w:rsidRPr="005B41EE">
        <w:rPr>
          <w:rFonts w:ascii="Arial Unicode MS" w:eastAsia="Arial Unicode MS" w:hAnsi="Arial Unicode MS" w:cs="Arial Unicode MS"/>
        </w:rPr>
        <w:t xml:space="preserve">different villages of </w:t>
      </w:r>
      <w:r w:rsidR="004F5B82">
        <w:rPr>
          <w:rFonts w:ascii="Arial Unicode MS" w:eastAsia="Arial Unicode MS" w:hAnsi="Arial Unicode MS" w:cs="Arial Unicode MS"/>
        </w:rPr>
        <w:t xml:space="preserve">Yassin </w:t>
      </w:r>
      <w:r w:rsidR="005F2C15" w:rsidRPr="005B41EE">
        <w:rPr>
          <w:rFonts w:ascii="Arial Unicode MS" w:eastAsia="Arial Unicode MS" w:hAnsi="Arial Unicode MS" w:cs="Arial Unicode MS"/>
        </w:rPr>
        <w:t xml:space="preserve">with main objective of </w:t>
      </w:r>
      <w:r w:rsidR="005F2C15" w:rsidRPr="005B41EE">
        <w:rPr>
          <w:rFonts w:ascii="Arial Unicode MS" w:eastAsia="Arial Unicode MS" w:hAnsi="Arial Unicode MS" w:cs="Arial Unicode MS"/>
          <w:bCs/>
        </w:rPr>
        <w:t>a</w:t>
      </w:r>
      <w:r w:rsidR="005F2C15" w:rsidRPr="005B41EE">
        <w:rPr>
          <w:rFonts w:ascii="Arial Unicode MS" w:eastAsia="Arial Unicode MS" w:hAnsi="Arial Unicode MS" w:cs="Arial Unicode MS"/>
        </w:rPr>
        <w:t>ssisting communities facing natural and man</w:t>
      </w:r>
      <w:r w:rsidR="000F6DA9" w:rsidRPr="005B41EE">
        <w:rPr>
          <w:rFonts w:ascii="Arial Unicode MS" w:eastAsia="Arial Unicode MS" w:hAnsi="Arial Unicode MS" w:cs="Arial Unicode MS"/>
        </w:rPr>
        <w:t>-</w:t>
      </w:r>
      <w:r w:rsidR="005F2C15" w:rsidRPr="005B41EE">
        <w:rPr>
          <w:rFonts w:ascii="Arial Unicode MS" w:eastAsia="Arial Unicode MS" w:hAnsi="Arial Unicode MS" w:cs="Arial Unicode MS"/>
        </w:rPr>
        <w:t>made disasters.</w:t>
      </w:r>
    </w:p>
    <w:p w:rsidR="005F2C15" w:rsidRPr="005B41EE" w:rsidRDefault="005F2C15" w:rsidP="005B41EE">
      <w:pPr>
        <w:spacing w:before="120" w:after="100" w:afterAutospacing="1"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 xml:space="preserve">The </w:t>
      </w:r>
      <w:r w:rsidR="004F5B82">
        <w:rPr>
          <w:rFonts w:ascii="Arial Unicode MS" w:eastAsia="Arial Unicode MS" w:hAnsi="Arial Unicode MS" w:cs="Arial Unicode MS"/>
        </w:rPr>
        <w:t>targeted</w:t>
      </w:r>
      <w:r w:rsidRPr="005B41EE">
        <w:rPr>
          <w:rFonts w:ascii="Arial Unicode MS" w:eastAsia="Arial Unicode MS" w:hAnsi="Arial Unicode MS" w:cs="Arial Unicode MS"/>
        </w:rPr>
        <w:t xml:space="preserve"> population of the </w:t>
      </w:r>
      <w:r w:rsidR="004F5B82">
        <w:rPr>
          <w:rFonts w:ascii="Arial Unicode MS" w:eastAsia="Arial Unicode MS" w:hAnsi="Arial Unicode MS" w:cs="Arial Unicode MS"/>
        </w:rPr>
        <w:t>village</w:t>
      </w:r>
      <w:r w:rsidRPr="005B41EE">
        <w:rPr>
          <w:rFonts w:ascii="Arial Unicode MS" w:eastAsia="Arial Unicode MS" w:hAnsi="Arial Unicode MS" w:cs="Arial Unicode MS"/>
        </w:rPr>
        <w:t xml:space="preserve"> </w:t>
      </w:r>
      <w:r w:rsidR="000F6DA9" w:rsidRPr="005B41EE">
        <w:rPr>
          <w:rFonts w:ascii="Arial Unicode MS" w:eastAsia="Arial Unicode MS" w:hAnsi="Arial Unicode MS" w:cs="Arial Unicode MS"/>
        </w:rPr>
        <w:t>and</w:t>
      </w:r>
      <w:r w:rsidRPr="005B41EE">
        <w:rPr>
          <w:rFonts w:ascii="Arial Unicode MS" w:eastAsia="Arial Unicode MS" w:hAnsi="Arial Unicode MS" w:cs="Arial Unicode MS"/>
        </w:rPr>
        <w:t xml:space="preserve"> also various institutions like health center, youth center, schools, small restaurants will </w:t>
      </w:r>
      <w:r w:rsidR="000F6DA9" w:rsidRPr="005B41EE">
        <w:rPr>
          <w:rFonts w:ascii="Arial Unicode MS" w:eastAsia="Arial Unicode MS" w:hAnsi="Arial Unicode MS" w:cs="Arial Unicode MS"/>
        </w:rPr>
        <w:t xml:space="preserve">require safe and sustainable </w:t>
      </w:r>
      <w:r w:rsidRPr="005B41EE">
        <w:rPr>
          <w:rFonts w:ascii="Arial Unicode MS" w:eastAsia="Arial Unicode MS" w:hAnsi="Arial Unicode MS" w:cs="Arial Unicode MS"/>
        </w:rPr>
        <w:t xml:space="preserve">water </w:t>
      </w:r>
      <w:r w:rsidR="000F6DA9" w:rsidRPr="005B41EE">
        <w:rPr>
          <w:rFonts w:ascii="Arial Unicode MS" w:eastAsia="Arial Unicode MS" w:hAnsi="Arial Unicode MS" w:cs="Arial Unicode MS"/>
        </w:rPr>
        <w:t>supply</w:t>
      </w:r>
      <w:r w:rsidRPr="005B41EE">
        <w:rPr>
          <w:rFonts w:ascii="Arial Unicode MS" w:eastAsia="Arial Unicode MS" w:hAnsi="Arial Unicode MS" w:cs="Arial Unicode MS"/>
        </w:rPr>
        <w:t xml:space="preserve">. Currently, the </w:t>
      </w:r>
      <w:r w:rsidR="004F5B82">
        <w:rPr>
          <w:rFonts w:ascii="Arial Unicode MS" w:eastAsia="Arial Unicode MS" w:hAnsi="Arial Unicode MS" w:cs="Arial Unicode MS"/>
        </w:rPr>
        <w:t xml:space="preserve">village </w:t>
      </w:r>
      <w:r w:rsidRPr="005B41EE">
        <w:rPr>
          <w:rFonts w:ascii="Arial Unicode MS" w:eastAsia="Arial Unicode MS" w:hAnsi="Arial Unicode MS" w:cs="Arial Unicode MS"/>
        </w:rPr>
        <w:t xml:space="preserve">population is getting water from </w:t>
      </w:r>
      <w:r w:rsidR="00C65D8B" w:rsidRPr="005B41EE">
        <w:rPr>
          <w:rFonts w:ascii="Arial Unicode MS" w:eastAsia="Arial Unicode MS" w:hAnsi="Arial Unicode MS" w:cs="Arial Unicode MS"/>
        </w:rPr>
        <w:t>a</w:t>
      </w:r>
      <w:r w:rsidRPr="005B41EE">
        <w:rPr>
          <w:rFonts w:ascii="Arial Unicode MS" w:eastAsia="Arial Unicode MS" w:hAnsi="Arial Unicode MS" w:cs="Arial Unicode MS"/>
        </w:rPr>
        <w:t xml:space="preserve"> </w:t>
      </w:r>
      <w:r w:rsidR="00C65D8B" w:rsidRPr="005B41EE">
        <w:rPr>
          <w:rFonts w:ascii="Arial Unicode MS" w:eastAsia="Arial Unicode MS" w:hAnsi="Arial Unicode MS" w:cs="Arial Unicode MS"/>
        </w:rPr>
        <w:t xml:space="preserve">community </w:t>
      </w:r>
      <w:r w:rsidRPr="005B41EE">
        <w:rPr>
          <w:rFonts w:ascii="Arial Unicode MS" w:eastAsia="Arial Unicode MS" w:hAnsi="Arial Unicode MS" w:cs="Arial Unicode MS"/>
        </w:rPr>
        <w:t>borehole</w:t>
      </w:r>
      <w:r w:rsidR="004F5B82">
        <w:rPr>
          <w:rFonts w:ascii="Arial Unicode MS" w:eastAsia="Arial Unicode MS" w:hAnsi="Arial Unicode MS" w:cs="Arial Unicode MS"/>
        </w:rPr>
        <w:t xml:space="preserve"> 10</w:t>
      </w:r>
      <w:proofErr w:type="gramStart"/>
      <w:r w:rsidR="004F5B82">
        <w:rPr>
          <w:rFonts w:ascii="Arial Unicode MS" w:eastAsia="Arial Unicode MS" w:hAnsi="Arial Unicode MS" w:cs="Arial Unicode MS"/>
        </w:rPr>
        <w:t>km  far</w:t>
      </w:r>
      <w:proofErr w:type="gramEnd"/>
      <w:r w:rsidR="004F5B82">
        <w:rPr>
          <w:rFonts w:ascii="Arial Unicode MS" w:eastAsia="Arial Unicode MS" w:hAnsi="Arial Unicode MS" w:cs="Arial Unicode MS"/>
        </w:rPr>
        <w:t xml:space="preserve"> from the village</w:t>
      </w:r>
      <w:r w:rsidRPr="005B41EE">
        <w:rPr>
          <w:rFonts w:ascii="Arial Unicode MS" w:eastAsia="Arial Unicode MS" w:hAnsi="Arial Unicode MS" w:cs="Arial Unicode MS"/>
        </w:rPr>
        <w:t xml:space="preserve">. </w:t>
      </w:r>
      <w:r w:rsidR="004F5B82">
        <w:rPr>
          <w:rFonts w:ascii="Arial Unicode MS" w:eastAsia="Arial Unicode MS" w:hAnsi="Arial Unicode MS" w:cs="Arial Unicode MS"/>
        </w:rPr>
        <w:t xml:space="preserve">The </w:t>
      </w:r>
      <w:r w:rsidRPr="005B41EE">
        <w:rPr>
          <w:rFonts w:ascii="Arial Unicode MS" w:eastAsia="Arial Unicode MS" w:hAnsi="Arial Unicode MS" w:cs="Arial Unicode MS"/>
        </w:rPr>
        <w:t xml:space="preserve">existing water supply </w:t>
      </w:r>
      <w:r w:rsidR="004F5B82">
        <w:rPr>
          <w:rFonts w:ascii="Arial Unicode MS" w:eastAsia="Arial Unicode MS" w:hAnsi="Arial Unicode MS" w:cs="Arial Unicode MS"/>
        </w:rPr>
        <w:t xml:space="preserve">source </w:t>
      </w:r>
      <w:r w:rsidRPr="005B41EE">
        <w:rPr>
          <w:rFonts w:ascii="Arial Unicode MS" w:eastAsia="Arial Unicode MS" w:hAnsi="Arial Unicode MS" w:cs="Arial Unicode MS"/>
        </w:rPr>
        <w:t xml:space="preserve">is not adequate to meet </w:t>
      </w:r>
      <w:r w:rsidR="004F5B82">
        <w:rPr>
          <w:rFonts w:ascii="Arial Unicode MS" w:eastAsia="Arial Unicode MS" w:hAnsi="Arial Unicode MS" w:cs="Arial Unicode MS"/>
        </w:rPr>
        <w:t xml:space="preserve">all </w:t>
      </w:r>
      <w:r w:rsidRPr="005B41EE">
        <w:rPr>
          <w:rFonts w:ascii="Arial Unicode MS" w:eastAsia="Arial Unicode MS" w:hAnsi="Arial Unicode MS" w:cs="Arial Unicode MS"/>
        </w:rPr>
        <w:t xml:space="preserve">beneficiaries’ daily need, </w:t>
      </w:r>
      <w:r w:rsidR="004F5B82">
        <w:rPr>
          <w:rFonts w:ascii="Arial Unicode MS" w:eastAsia="Arial Unicode MS" w:hAnsi="Arial Unicode MS" w:cs="Arial Unicode MS"/>
        </w:rPr>
        <w:t xml:space="preserve">therefore </w:t>
      </w:r>
      <w:r w:rsidR="00C65D8B" w:rsidRPr="005B41EE">
        <w:rPr>
          <w:rFonts w:ascii="Arial Unicode MS" w:eastAsia="Arial Unicode MS" w:hAnsi="Arial Unicode MS" w:cs="Arial Unicode MS"/>
        </w:rPr>
        <w:t>ALIGHT</w:t>
      </w:r>
      <w:r w:rsidRPr="005B41EE">
        <w:rPr>
          <w:rFonts w:ascii="Arial Unicode MS" w:eastAsia="Arial Unicode MS" w:hAnsi="Arial Unicode MS" w:cs="Arial Unicode MS"/>
        </w:rPr>
        <w:t xml:space="preserve"> has plan to develop </w:t>
      </w:r>
      <w:r w:rsidR="0045297E" w:rsidRPr="005B41EE">
        <w:rPr>
          <w:rFonts w:ascii="Arial Unicode MS" w:eastAsia="Arial Unicode MS" w:hAnsi="Arial Unicode MS" w:cs="Arial Unicode MS"/>
        </w:rPr>
        <w:t xml:space="preserve">an </w:t>
      </w:r>
      <w:r w:rsidRPr="005B41EE">
        <w:rPr>
          <w:rFonts w:ascii="Arial Unicode MS" w:eastAsia="Arial Unicode MS" w:hAnsi="Arial Unicode MS" w:cs="Arial Unicode MS"/>
        </w:rPr>
        <w:t xml:space="preserve">additional borehole for the </w:t>
      </w:r>
      <w:proofErr w:type="spellStart"/>
      <w:r w:rsidR="004F5B82">
        <w:rPr>
          <w:rFonts w:ascii="Arial Unicode MS" w:eastAsia="Arial Unicode MS" w:hAnsi="Arial Unicode MS" w:cs="Arial Unicode MS"/>
        </w:rPr>
        <w:t>Rajila</w:t>
      </w:r>
      <w:proofErr w:type="spellEnd"/>
      <w:r w:rsidR="004F5B82">
        <w:rPr>
          <w:rFonts w:ascii="Arial Unicode MS" w:eastAsia="Arial Unicode MS" w:hAnsi="Arial Unicode MS" w:cs="Arial Unicode MS"/>
        </w:rPr>
        <w:t xml:space="preserve"> </w:t>
      </w:r>
      <w:r w:rsidRPr="005B41EE">
        <w:rPr>
          <w:rFonts w:ascii="Arial Unicode MS" w:eastAsia="Arial Unicode MS" w:hAnsi="Arial Unicode MS" w:cs="Arial Unicode MS"/>
        </w:rPr>
        <w:t>population</w:t>
      </w:r>
      <w:r w:rsidR="004F5B82">
        <w:rPr>
          <w:rFonts w:ascii="Arial Unicode MS" w:eastAsia="Arial Unicode MS" w:hAnsi="Arial Unicode MS" w:cs="Arial Unicode MS"/>
        </w:rPr>
        <w:t xml:space="preserve"> and institutions</w:t>
      </w:r>
      <w:r w:rsidRPr="005B41EE">
        <w:rPr>
          <w:rFonts w:ascii="Arial Unicode MS" w:eastAsia="Arial Unicode MS" w:hAnsi="Arial Unicode MS" w:cs="Arial Unicode MS"/>
        </w:rPr>
        <w:t>.</w:t>
      </w:r>
    </w:p>
    <w:p w:rsidR="005F2C15" w:rsidRPr="005B41EE" w:rsidRDefault="005F2C15" w:rsidP="005B41EE">
      <w:pPr>
        <w:pStyle w:val="BodyText"/>
        <w:spacing w:after="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Hence, </w:t>
      </w:r>
      <w:r w:rsidR="0045297E" w:rsidRPr="005B41EE">
        <w:rPr>
          <w:rFonts w:ascii="Arial Unicode MS" w:eastAsia="Arial Unicode MS" w:hAnsi="Arial Unicode MS" w:cs="Arial Unicode MS"/>
          <w:sz w:val="22"/>
          <w:szCs w:val="22"/>
        </w:rPr>
        <w:t>ALIGHT</w:t>
      </w:r>
      <w:r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4F5B82">
        <w:rPr>
          <w:rFonts w:ascii="Arial Unicode MS" w:eastAsia="Arial Unicode MS" w:hAnsi="Arial Unicode MS" w:cs="Arial Unicode MS"/>
          <w:sz w:val="22"/>
          <w:szCs w:val="22"/>
        </w:rPr>
        <w:t>seek</w:t>
      </w:r>
      <w:r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 experienced </w:t>
      </w:r>
      <w:r w:rsidR="0045297E" w:rsidRPr="005B41EE">
        <w:rPr>
          <w:rFonts w:ascii="Arial Unicode MS" w:eastAsia="Arial Unicode MS" w:hAnsi="Arial Unicode MS" w:cs="Arial Unicode MS"/>
          <w:sz w:val="22"/>
          <w:szCs w:val="22"/>
        </w:rPr>
        <w:t>companies to</w:t>
      </w:r>
      <w:r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 submit Financial and technical proposal to drill </w:t>
      </w:r>
      <w:r w:rsidR="0045297E"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one </w:t>
      </w:r>
      <w:r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deep well around </w:t>
      </w:r>
      <w:proofErr w:type="spellStart"/>
      <w:r w:rsidR="004F5B82">
        <w:rPr>
          <w:rFonts w:ascii="Arial Unicode MS" w:eastAsia="Arial Unicode MS" w:hAnsi="Arial Unicode MS" w:cs="Arial Unicode MS"/>
          <w:sz w:val="22"/>
          <w:szCs w:val="22"/>
        </w:rPr>
        <w:t>Rejila</w:t>
      </w:r>
      <w:proofErr w:type="spellEnd"/>
      <w:r w:rsidR="004F5B82">
        <w:rPr>
          <w:rFonts w:ascii="Arial Unicode MS" w:eastAsia="Arial Unicode MS" w:hAnsi="Arial Unicode MS" w:cs="Arial Unicode MS"/>
          <w:sz w:val="22"/>
          <w:szCs w:val="22"/>
        </w:rPr>
        <w:t xml:space="preserve"> Village</w:t>
      </w:r>
      <w:r w:rsidR="0045297E"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0F6DA9"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with </w:t>
      </w:r>
      <w:r w:rsidR="0045297E" w:rsidRPr="005B41EE">
        <w:rPr>
          <w:rFonts w:ascii="Arial Unicode MS" w:eastAsia="Arial Unicode MS" w:hAnsi="Arial Unicode MS" w:cs="Arial Unicode MS"/>
          <w:sz w:val="22"/>
          <w:szCs w:val="22"/>
        </w:rPr>
        <w:t>GPS location=</w:t>
      </w:r>
      <w:r w:rsidR="0045297E" w:rsidRPr="005B41EE">
        <w:rPr>
          <w:sz w:val="22"/>
          <w:szCs w:val="22"/>
        </w:rPr>
        <w:t xml:space="preserve"> </w:t>
      </w:r>
      <w:r w:rsidR="0045297E" w:rsidRPr="005B41EE">
        <w:rPr>
          <w:rFonts w:ascii="Arial Unicode MS" w:eastAsia="Arial Unicode MS" w:hAnsi="Arial Unicode MS" w:cs="Arial Unicode MS"/>
          <w:b/>
          <w:bCs/>
          <w:sz w:val="22"/>
          <w:szCs w:val="22"/>
        </w:rPr>
        <w:t>11</w:t>
      </w:r>
      <w:r w:rsidR="00C96136" w:rsidRPr="005B41EE">
        <w:rPr>
          <w:rFonts w:ascii="Arial Unicode MS" w:eastAsia="Arial Unicode MS" w:hAnsi="Arial Unicode MS" w:cs="Arial Unicode MS"/>
          <w:b/>
          <w:bCs/>
          <w:sz w:val="22"/>
          <w:szCs w:val="22"/>
        </w:rPr>
        <w:t>.</w:t>
      </w:r>
      <w:r w:rsidR="00224A15">
        <w:rPr>
          <w:rFonts w:ascii="Arial Unicode MS" w:eastAsia="Arial Unicode MS" w:hAnsi="Arial Unicode MS" w:cs="Arial Unicode MS"/>
          <w:b/>
          <w:bCs/>
          <w:sz w:val="22"/>
          <w:szCs w:val="22"/>
        </w:rPr>
        <w:t>53303</w:t>
      </w:r>
      <w:r w:rsidR="000F6DA9" w:rsidRPr="005B41EE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proofErr w:type="gramStart"/>
      <w:r w:rsidR="0045297E" w:rsidRPr="005B41EE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N, </w:t>
      </w:r>
      <w:r w:rsidR="005B41EE" w:rsidRPr="005B41EE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="0045297E" w:rsidRPr="005B41EE">
        <w:rPr>
          <w:rFonts w:ascii="Arial Unicode MS" w:eastAsia="Arial Unicode MS" w:hAnsi="Arial Unicode MS" w:cs="Arial Unicode MS"/>
          <w:b/>
          <w:bCs/>
          <w:sz w:val="22"/>
          <w:szCs w:val="22"/>
        </w:rPr>
        <w:t>2</w:t>
      </w:r>
      <w:r w:rsidR="00224A15">
        <w:rPr>
          <w:rFonts w:ascii="Arial Unicode MS" w:eastAsia="Arial Unicode MS" w:hAnsi="Arial Unicode MS" w:cs="Arial Unicode MS"/>
          <w:b/>
          <w:bCs/>
          <w:sz w:val="22"/>
          <w:szCs w:val="22"/>
        </w:rPr>
        <w:t>5.31430</w:t>
      </w:r>
      <w:proofErr w:type="gramEnd"/>
      <w:r w:rsidR="000F6DA9" w:rsidRPr="005B41EE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="0045297E" w:rsidRPr="005B41EE">
        <w:rPr>
          <w:rFonts w:ascii="Arial Unicode MS" w:eastAsia="Arial Unicode MS" w:hAnsi="Arial Unicode MS" w:cs="Arial Unicode MS"/>
          <w:b/>
          <w:bCs/>
          <w:sz w:val="22"/>
          <w:szCs w:val="22"/>
        </w:rPr>
        <w:t>E</w:t>
      </w:r>
      <w:r w:rsidR="0045297E"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45297E" w:rsidRPr="005B41EE">
        <w:rPr>
          <w:rFonts w:ascii="Arial Unicode MS" w:eastAsia="Arial Unicode MS" w:hAnsi="Arial Unicode MS" w:cs="Arial Unicode MS"/>
          <w:i/>
          <w:sz w:val="22"/>
          <w:szCs w:val="22"/>
        </w:rPr>
        <w:t>East Darfur state</w:t>
      </w:r>
      <w:r w:rsidR="000F6DA9" w:rsidRPr="005B41EE">
        <w:rPr>
          <w:rFonts w:ascii="Arial Unicode MS" w:eastAsia="Arial Unicode MS" w:hAnsi="Arial Unicode MS" w:cs="Arial Unicode MS"/>
          <w:i/>
          <w:sz w:val="22"/>
          <w:szCs w:val="22"/>
        </w:rPr>
        <w:t>,</w:t>
      </w:r>
      <w:r w:rsidRPr="005B41EE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bookmarkStart w:id="0" w:name="_Toc83026929"/>
      <w:r w:rsidRPr="005B41EE">
        <w:rPr>
          <w:rFonts w:ascii="Arial Unicode MS" w:eastAsia="Arial Unicode MS" w:hAnsi="Arial Unicode MS" w:cs="Arial Unicode MS"/>
          <w:sz w:val="22"/>
          <w:szCs w:val="22"/>
        </w:rPr>
        <w:t>as per the provided bill of quantities and hydro-geological and geo-physical study report.</w:t>
      </w:r>
    </w:p>
    <w:p w:rsidR="005F2C15" w:rsidRPr="005B41EE" w:rsidRDefault="005F2C15" w:rsidP="005B41EE">
      <w:pPr>
        <w:pStyle w:val="Heading1"/>
      </w:pPr>
      <w:r w:rsidRPr="005B41EE">
        <w:t>O</w:t>
      </w:r>
      <w:bookmarkEnd w:id="0"/>
      <w:r w:rsidRPr="005B41EE">
        <w:t xml:space="preserve">bjectives of the Drilling work: </w:t>
      </w:r>
    </w:p>
    <w:p w:rsidR="005F2C15" w:rsidRPr="005B41EE" w:rsidRDefault="005F2C15" w:rsidP="005B41EE">
      <w:pPr>
        <w:tabs>
          <w:tab w:val="left" w:pos="630"/>
        </w:tabs>
        <w:spacing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5B41EE">
        <w:rPr>
          <w:rFonts w:ascii="Arial Unicode MS" w:eastAsia="Arial Unicode MS" w:hAnsi="Arial Unicode MS" w:cs="Arial Unicode MS"/>
        </w:rPr>
        <w:t xml:space="preserve">The objective of the drilling work is to provide </w:t>
      </w:r>
      <w:r w:rsidR="00224A15">
        <w:rPr>
          <w:rFonts w:ascii="Arial Unicode MS" w:eastAsia="Arial Unicode MS" w:hAnsi="Arial Unicode MS" w:cs="Arial Unicode MS"/>
        </w:rPr>
        <w:t>safe drinking water for</w:t>
      </w:r>
      <w:r w:rsidRPr="005B41EE">
        <w:rPr>
          <w:rFonts w:ascii="Arial Unicode MS" w:eastAsia="Arial Unicode MS" w:hAnsi="Arial Unicode MS" w:cs="Arial Unicode MS"/>
        </w:rPr>
        <w:t xml:space="preserve"> </w:t>
      </w:r>
      <w:r w:rsidR="00224A15">
        <w:rPr>
          <w:rFonts w:ascii="Arial Unicode MS" w:eastAsia="Arial Unicode MS" w:hAnsi="Arial Unicode MS" w:cs="Arial Unicode MS"/>
        </w:rPr>
        <w:t xml:space="preserve">communities and institutions. </w:t>
      </w:r>
    </w:p>
    <w:p w:rsidR="005F2C15" w:rsidRPr="005B41EE" w:rsidRDefault="005F2C15" w:rsidP="005B41EE">
      <w:pPr>
        <w:pStyle w:val="Heading1"/>
      </w:pPr>
      <w:r w:rsidRPr="005B41EE">
        <w:t>Location</w:t>
      </w:r>
    </w:p>
    <w:p w:rsidR="005F2C15" w:rsidRPr="005B41EE" w:rsidRDefault="005F2C15" w:rsidP="005B41EE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  <w:b/>
        </w:rPr>
        <w:t>Specific site</w:t>
      </w:r>
      <w:r w:rsidRPr="005B41EE">
        <w:rPr>
          <w:rFonts w:ascii="Arial Unicode MS" w:eastAsia="Arial Unicode MS" w:hAnsi="Arial Unicode MS" w:cs="Arial Unicode MS"/>
        </w:rPr>
        <w:t xml:space="preserve">:  </w:t>
      </w:r>
      <w:proofErr w:type="spellStart"/>
      <w:r w:rsidR="004F5B82">
        <w:rPr>
          <w:rFonts w:ascii="Arial Unicode MS" w:eastAsia="Arial Unicode MS" w:hAnsi="Arial Unicode MS" w:cs="Arial Unicode MS"/>
        </w:rPr>
        <w:t>Rejila</w:t>
      </w:r>
      <w:proofErr w:type="spellEnd"/>
      <w:r w:rsidR="004F5B82">
        <w:rPr>
          <w:rFonts w:ascii="Arial Unicode MS" w:eastAsia="Arial Unicode MS" w:hAnsi="Arial Unicode MS" w:cs="Arial Unicode MS"/>
        </w:rPr>
        <w:t xml:space="preserve"> Village</w:t>
      </w:r>
      <w:r w:rsidR="005B41EE" w:rsidRPr="005B41EE">
        <w:rPr>
          <w:rFonts w:ascii="Arial Unicode MS" w:eastAsia="Arial Unicode MS" w:hAnsi="Arial Unicode MS" w:cs="Arial Unicode MS"/>
        </w:rPr>
        <w:t xml:space="preserve">, </w:t>
      </w:r>
      <w:r w:rsidR="000E4B52" w:rsidRPr="005B41EE">
        <w:rPr>
          <w:rFonts w:ascii="Arial Unicode MS" w:eastAsia="Arial Unicode MS" w:hAnsi="Arial Unicode MS" w:cs="Arial Unicode MS"/>
          <w:b/>
        </w:rPr>
        <w:t>Locality</w:t>
      </w:r>
      <w:r w:rsidRPr="005B41EE">
        <w:rPr>
          <w:rFonts w:ascii="Arial Unicode MS" w:eastAsia="Arial Unicode MS" w:hAnsi="Arial Unicode MS" w:cs="Arial Unicode MS"/>
          <w:b/>
        </w:rPr>
        <w:t>:</w:t>
      </w:r>
      <w:r w:rsidRPr="005B41EE">
        <w:rPr>
          <w:rFonts w:ascii="Arial Unicode MS" w:eastAsia="Arial Unicode MS" w:hAnsi="Arial Unicode MS" w:cs="Arial Unicode MS"/>
        </w:rPr>
        <w:t xml:space="preserve">  </w:t>
      </w:r>
      <w:r w:rsidR="00224A15">
        <w:rPr>
          <w:rFonts w:ascii="Arial Unicode MS" w:eastAsia="Arial Unicode MS" w:hAnsi="Arial Unicode MS" w:cs="Arial Unicode MS"/>
        </w:rPr>
        <w:t>Yassin</w:t>
      </w:r>
      <w:r w:rsidRPr="005B41EE">
        <w:rPr>
          <w:rFonts w:ascii="Arial Unicode MS" w:eastAsia="Arial Unicode MS" w:hAnsi="Arial Unicode MS" w:cs="Arial Unicode MS"/>
        </w:rPr>
        <w:t xml:space="preserve">, </w:t>
      </w:r>
      <w:r w:rsidR="000E4B52" w:rsidRPr="005B41EE">
        <w:rPr>
          <w:rFonts w:ascii="Arial Unicode MS" w:eastAsia="Arial Unicode MS" w:hAnsi="Arial Unicode MS" w:cs="Arial Unicode MS"/>
          <w:b/>
        </w:rPr>
        <w:t>State</w:t>
      </w:r>
      <w:r w:rsidRPr="005B41EE">
        <w:rPr>
          <w:rFonts w:ascii="Arial Unicode MS" w:eastAsia="Arial Unicode MS" w:hAnsi="Arial Unicode MS" w:cs="Arial Unicode MS"/>
        </w:rPr>
        <w:t xml:space="preserve">:  </w:t>
      </w:r>
      <w:r w:rsidR="000E4B52" w:rsidRPr="005B41EE">
        <w:rPr>
          <w:rFonts w:ascii="Arial Unicode MS" w:eastAsia="Arial Unicode MS" w:hAnsi="Arial Unicode MS" w:cs="Arial Unicode MS"/>
        </w:rPr>
        <w:t>East Darfur</w:t>
      </w:r>
    </w:p>
    <w:p w:rsidR="005F2C15" w:rsidRPr="005B41EE" w:rsidRDefault="005F2C15" w:rsidP="005B41EE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  <w:b/>
        </w:rPr>
        <w:lastRenderedPageBreak/>
        <w:t>Nearest town</w:t>
      </w:r>
      <w:r w:rsidRPr="005B41EE">
        <w:rPr>
          <w:rFonts w:ascii="Arial Unicode MS" w:eastAsia="Arial Unicode MS" w:hAnsi="Arial Unicode MS" w:cs="Arial Unicode MS"/>
        </w:rPr>
        <w:t xml:space="preserve">: </w:t>
      </w:r>
      <w:r w:rsidR="00224A15">
        <w:rPr>
          <w:rFonts w:ascii="Arial Unicode MS" w:eastAsia="Arial Unicode MS" w:hAnsi="Arial Unicode MS" w:cs="Arial Unicode MS"/>
        </w:rPr>
        <w:t>Yassin</w:t>
      </w:r>
      <w:r w:rsidRPr="005B41EE">
        <w:rPr>
          <w:rFonts w:ascii="Arial Unicode MS" w:eastAsia="Arial Unicode MS" w:hAnsi="Arial Unicode MS" w:cs="Arial Unicode MS"/>
        </w:rPr>
        <w:t xml:space="preserve">, </w:t>
      </w:r>
      <w:proofErr w:type="gramStart"/>
      <w:r w:rsidR="00224A15">
        <w:rPr>
          <w:rFonts w:ascii="Arial Unicode MS" w:eastAsia="Arial Unicode MS" w:hAnsi="Arial Unicode MS" w:cs="Arial Unicode MS"/>
        </w:rPr>
        <w:t>3</w:t>
      </w:r>
      <w:r w:rsidRPr="005B41EE">
        <w:rPr>
          <w:rFonts w:ascii="Arial Unicode MS" w:eastAsia="Arial Unicode MS" w:hAnsi="Arial Unicode MS" w:cs="Arial Unicode MS"/>
        </w:rPr>
        <w:t xml:space="preserve">  km</w:t>
      </w:r>
      <w:proofErr w:type="gramEnd"/>
      <w:r w:rsidRPr="005B41EE">
        <w:rPr>
          <w:rFonts w:ascii="Arial Unicode MS" w:eastAsia="Arial Unicode MS" w:hAnsi="Arial Unicode MS" w:cs="Arial Unicode MS"/>
        </w:rPr>
        <w:t xml:space="preserve">  </w:t>
      </w:r>
      <w:r w:rsidR="005B41EE" w:rsidRPr="005B41EE">
        <w:rPr>
          <w:rFonts w:ascii="Arial Unicode MS" w:eastAsia="Arial Unicode MS" w:hAnsi="Arial Unicode MS" w:cs="Arial Unicode MS"/>
        </w:rPr>
        <w:t>East</w:t>
      </w:r>
      <w:r w:rsidRPr="005B41EE">
        <w:rPr>
          <w:rFonts w:ascii="Arial Unicode MS" w:eastAsia="Arial Unicode MS" w:hAnsi="Arial Unicode MS" w:cs="Arial Unicode MS"/>
        </w:rPr>
        <w:t xml:space="preserve"> of the </w:t>
      </w:r>
      <w:r w:rsidR="005B41EE" w:rsidRPr="005B41EE">
        <w:rPr>
          <w:rFonts w:ascii="Arial Unicode MS" w:eastAsia="Arial Unicode MS" w:hAnsi="Arial Unicode MS" w:cs="Arial Unicode MS"/>
        </w:rPr>
        <w:t>proposed Borehole</w:t>
      </w:r>
    </w:p>
    <w:p w:rsidR="005F2C15" w:rsidRPr="005B41EE" w:rsidRDefault="005F2C15" w:rsidP="005B41EE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  <w:b/>
        </w:rPr>
        <w:t xml:space="preserve">Distance </w:t>
      </w:r>
      <w:r w:rsidRPr="005B41EE">
        <w:rPr>
          <w:rFonts w:ascii="Arial Unicode MS" w:eastAsia="Arial Unicode MS" w:hAnsi="Arial Unicode MS" w:cs="Arial Unicode MS"/>
        </w:rPr>
        <w:t xml:space="preserve">– </w:t>
      </w:r>
      <w:r w:rsidR="000E4B52" w:rsidRPr="005B41EE">
        <w:rPr>
          <w:rFonts w:ascii="Arial Unicode MS" w:eastAsia="Arial Unicode MS" w:hAnsi="Arial Unicode MS" w:cs="Arial Unicode MS"/>
        </w:rPr>
        <w:t>8</w:t>
      </w:r>
      <w:r w:rsidR="005B41EE" w:rsidRPr="005B41EE">
        <w:rPr>
          <w:rFonts w:ascii="Arial Unicode MS" w:eastAsia="Arial Unicode MS" w:hAnsi="Arial Unicode MS" w:cs="Arial Unicode MS"/>
        </w:rPr>
        <w:t>0</w:t>
      </w:r>
      <w:r w:rsidRPr="005B41EE">
        <w:rPr>
          <w:rFonts w:ascii="Arial Unicode MS" w:eastAsia="Arial Unicode MS" w:hAnsi="Arial Unicode MS" w:cs="Arial Unicode MS"/>
        </w:rPr>
        <w:t xml:space="preserve"> Km </w:t>
      </w:r>
      <w:r w:rsidR="00224A15">
        <w:rPr>
          <w:rFonts w:ascii="Arial Unicode MS" w:eastAsia="Arial Unicode MS" w:hAnsi="Arial Unicode MS" w:cs="Arial Unicode MS"/>
        </w:rPr>
        <w:t>North</w:t>
      </w:r>
      <w:r w:rsidRPr="005B41EE">
        <w:rPr>
          <w:rFonts w:ascii="Arial Unicode MS" w:eastAsia="Arial Unicode MS" w:hAnsi="Arial Unicode MS" w:cs="Arial Unicode MS"/>
        </w:rPr>
        <w:t xml:space="preserve"> </w:t>
      </w:r>
      <w:r w:rsidR="000E4B52" w:rsidRPr="005B41EE">
        <w:rPr>
          <w:rFonts w:ascii="Arial Unicode MS" w:eastAsia="Arial Unicode MS" w:hAnsi="Arial Unicode MS" w:cs="Arial Unicode MS"/>
        </w:rPr>
        <w:t xml:space="preserve">East </w:t>
      </w:r>
      <w:r w:rsidRPr="005B41EE">
        <w:rPr>
          <w:rFonts w:ascii="Arial Unicode MS" w:eastAsia="Arial Unicode MS" w:hAnsi="Arial Unicode MS" w:cs="Arial Unicode MS"/>
        </w:rPr>
        <w:t xml:space="preserve">from </w:t>
      </w:r>
      <w:r w:rsidR="000E4B52" w:rsidRPr="005B41EE">
        <w:rPr>
          <w:rFonts w:ascii="Arial Unicode MS" w:eastAsia="Arial Unicode MS" w:hAnsi="Arial Unicode MS" w:cs="Arial Unicode MS"/>
        </w:rPr>
        <w:t>El Daein town</w:t>
      </w:r>
      <w:r w:rsidR="005B41EE" w:rsidRPr="005B41EE">
        <w:rPr>
          <w:rFonts w:ascii="Arial Unicode MS" w:eastAsia="Arial Unicode MS" w:hAnsi="Arial Unicode MS" w:cs="Arial Unicode MS"/>
        </w:rPr>
        <w:t xml:space="preserve"> (state capital).</w:t>
      </w:r>
    </w:p>
    <w:p w:rsidR="005F2C15" w:rsidRPr="005B41EE" w:rsidRDefault="005F2C15" w:rsidP="005B41EE">
      <w:pPr>
        <w:pStyle w:val="Heading1"/>
      </w:pPr>
      <w:bookmarkStart w:id="1" w:name="_Toc83026930"/>
      <w:r w:rsidRPr="005B41EE">
        <w:t>Scope of Work</w:t>
      </w:r>
      <w:bookmarkEnd w:id="1"/>
    </w:p>
    <w:p w:rsidR="005F2C15" w:rsidRPr="005B41EE" w:rsidRDefault="005F2C15" w:rsidP="005B41EE">
      <w:pPr>
        <w:tabs>
          <w:tab w:val="left" w:pos="630"/>
        </w:tabs>
        <w:spacing w:before="120"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>The general scope of the drilling work includes:</w:t>
      </w:r>
    </w:p>
    <w:p w:rsidR="005F2C15" w:rsidRPr="005B41EE" w:rsidRDefault="005F2C15" w:rsidP="005B41EE">
      <w:pPr>
        <w:numPr>
          <w:ilvl w:val="0"/>
          <w:numId w:val="1"/>
        </w:numPr>
        <w:tabs>
          <w:tab w:val="clear" w:pos="1440"/>
          <w:tab w:val="left" w:pos="630"/>
        </w:tabs>
        <w:spacing w:before="120" w:after="0" w:line="240" w:lineRule="auto"/>
        <w:ind w:left="1134" w:hanging="504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 xml:space="preserve">To provide an efficient drilling machine to drill in all types of formation and/or using DTH and air-flush rotary system </w:t>
      </w:r>
    </w:p>
    <w:p w:rsidR="005F2C15" w:rsidRPr="005B41EE" w:rsidRDefault="005F2C15" w:rsidP="005B41EE">
      <w:pPr>
        <w:numPr>
          <w:ilvl w:val="0"/>
          <w:numId w:val="1"/>
        </w:numPr>
        <w:tabs>
          <w:tab w:val="clear" w:pos="1440"/>
          <w:tab w:val="left" w:pos="630"/>
        </w:tabs>
        <w:spacing w:before="120" w:after="0" w:line="240" w:lineRule="auto"/>
        <w:ind w:left="1134" w:hanging="504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>To drill the wells in a professional manner under guidance and supervision of assigned hydro-geologist by the client.</w:t>
      </w:r>
    </w:p>
    <w:p w:rsidR="005F2C15" w:rsidRPr="005B41EE" w:rsidRDefault="005F2C15" w:rsidP="005B41EE">
      <w:pPr>
        <w:numPr>
          <w:ilvl w:val="0"/>
          <w:numId w:val="1"/>
        </w:numPr>
        <w:tabs>
          <w:tab w:val="clear" w:pos="1440"/>
          <w:tab w:val="left" w:pos="630"/>
        </w:tabs>
        <w:spacing w:before="120" w:after="0" w:line="240" w:lineRule="auto"/>
        <w:ind w:left="1134" w:hanging="504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>Develop the well to clear all sand and clay to pump sand tolerance level of 25gm/m</w:t>
      </w:r>
      <w:r w:rsidRPr="005B41EE">
        <w:rPr>
          <w:rFonts w:ascii="Arial Unicode MS" w:eastAsia="Arial Unicode MS" w:hAnsi="Arial Unicode MS" w:cs="Arial Unicode MS"/>
          <w:vertAlign w:val="superscript"/>
        </w:rPr>
        <w:t xml:space="preserve">3 </w:t>
      </w:r>
      <w:r w:rsidRPr="005B41EE">
        <w:rPr>
          <w:rFonts w:ascii="Arial Unicode MS" w:eastAsia="Arial Unicode MS" w:hAnsi="Arial Unicode MS" w:cs="Arial Unicode MS"/>
        </w:rPr>
        <w:t xml:space="preserve">and construct the well as per the provided </w:t>
      </w:r>
      <w:proofErr w:type="spellStart"/>
      <w:r w:rsidRPr="005B41EE">
        <w:rPr>
          <w:rFonts w:ascii="Arial Unicode MS" w:eastAsia="Arial Unicode MS" w:hAnsi="Arial Unicode MS" w:cs="Arial Unicode MS"/>
        </w:rPr>
        <w:t>BoQ</w:t>
      </w:r>
      <w:proofErr w:type="spellEnd"/>
      <w:r w:rsidRPr="005B41EE">
        <w:rPr>
          <w:rFonts w:ascii="Arial Unicode MS" w:eastAsia="Arial Unicode MS" w:hAnsi="Arial Unicode MS" w:cs="Arial Unicode MS"/>
        </w:rPr>
        <w:t>.</w:t>
      </w:r>
    </w:p>
    <w:p w:rsidR="005F2C15" w:rsidRPr="005B41EE" w:rsidRDefault="005F2C15" w:rsidP="005B41EE">
      <w:pPr>
        <w:numPr>
          <w:ilvl w:val="0"/>
          <w:numId w:val="1"/>
        </w:numPr>
        <w:tabs>
          <w:tab w:val="clear" w:pos="1440"/>
          <w:tab w:val="left" w:pos="630"/>
        </w:tabs>
        <w:spacing w:before="120" w:after="0" w:line="240" w:lineRule="auto"/>
        <w:ind w:left="1134" w:hanging="504"/>
        <w:jc w:val="both"/>
        <w:rPr>
          <w:rFonts w:ascii="Arial Unicode MS" w:eastAsia="Arial Unicode MS" w:hAnsi="Arial Unicode MS" w:cs="Arial Unicode MS"/>
          <w:smallCaps/>
        </w:rPr>
      </w:pPr>
      <w:r w:rsidRPr="005B41EE">
        <w:rPr>
          <w:rFonts w:ascii="Arial Unicode MS" w:eastAsia="Arial Unicode MS" w:hAnsi="Arial Unicode MS" w:cs="Arial Unicode MS"/>
        </w:rPr>
        <w:t xml:space="preserve">To provide fully calibrated discharge measurement tools, appropriate pump size and qualified personnel and conduct step and constant-discharge pump tests.  </w:t>
      </w:r>
    </w:p>
    <w:p w:rsidR="005B41EE" w:rsidRPr="005B41EE" w:rsidRDefault="005B41EE" w:rsidP="005B41EE">
      <w:pPr>
        <w:pStyle w:val="Heading2"/>
        <w:numPr>
          <w:ilvl w:val="1"/>
          <w:numId w:val="0"/>
        </w:numPr>
        <w:tabs>
          <w:tab w:val="num" w:pos="576"/>
        </w:tabs>
        <w:ind w:left="576" w:hanging="306"/>
        <w:jc w:val="both"/>
        <w:rPr>
          <w:rFonts w:ascii="Times New Roman" w:hAnsi="Times New Roman"/>
          <w:szCs w:val="24"/>
        </w:rPr>
      </w:pPr>
      <w:bookmarkStart w:id="2" w:name="_Toc83026933"/>
    </w:p>
    <w:p w:rsidR="005F2C15" w:rsidRPr="005B41EE" w:rsidRDefault="005F2C15" w:rsidP="005B41EE">
      <w:pPr>
        <w:pStyle w:val="Heading2"/>
        <w:numPr>
          <w:ilvl w:val="1"/>
          <w:numId w:val="0"/>
        </w:numPr>
        <w:tabs>
          <w:tab w:val="num" w:pos="576"/>
        </w:tabs>
        <w:ind w:left="576" w:hanging="306"/>
        <w:jc w:val="both"/>
        <w:rPr>
          <w:rFonts w:ascii="Times New Roman" w:hAnsi="Times New Roman"/>
          <w:szCs w:val="24"/>
        </w:rPr>
      </w:pPr>
      <w:r w:rsidRPr="005B41EE">
        <w:rPr>
          <w:rFonts w:ascii="Times New Roman" w:hAnsi="Times New Roman"/>
          <w:szCs w:val="24"/>
        </w:rPr>
        <w:t xml:space="preserve">Detail Activities </w:t>
      </w:r>
    </w:p>
    <w:bookmarkEnd w:id="2"/>
    <w:p w:rsidR="005F2C15" w:rsidRPr="005B41EE" w:rsidRDefault="000E4B52" w:rsidP="005B41EE">
      <w:pPr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>Review existing</w:t>
      </w:r>
      <w:r w:rsidR="005F2C15" w:rsidRPr="005B41EE">
        <w:rPr>
          <w:rFonts w:ascii="Arial Unicode MS" w:eastAsia="Arial Unicode MS" w:hAnsi="Arial Unicode MS" w:cs="Arial Unicode MS"/>
        </w:rPr>
        <w:t xml:space="preserve"> hydro-geological study report before commencing actual drilling work</w:t>
      </w:r>
    </w:p>
    <w:p w:rsidR="005F2C15" w:rsidRPr="005B41EE" w:rsidRDefault="005F2C15" w:rsidP="005B41EE">
      <w:pPr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>Conduct the drilling work with technically competent and well experienced drilling crew under guidance and supervision of a hydro-geologist assigned by the client.</w:t>
      </w:r>
    </w:p>
    <w:p w:rsidR="005F2C15" w:rsidRPr="005B41EE" w:rsidRDefault="005F2C15" w:rsidP="005B41EE">
      <w:pPr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>Assign a qualified and competent hydro-geologist to lead the drilling crew and record, monitor and analyze the driller and lithological logs.</w:t>
      </w:r>
    </w:p>
    <w:p w:rsidR="005F2C15" w:rsidRPr="005B41EE" w:rsidRDefault="005F2C15" w:rsidP="005B41EE">
      <w:pPr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>Prepare clear and concise professional drilling and pump test reports as agreed in the schedule of work.</w:t>
      </w:r>
    </w:p>
    <w:p w:rsidR="005F2C15" w:rsidRPr="005B41EE" w:rsidRDefault="005F2C15" w:rsidP="005B41EE">
      <w:pPr>
        <w:spacing w:line="240" w:lineRule="auto"/>
        <w:ind w:left="630"/>
        <w:jc w:val="both"/>
        <w:rPr>
          <w:rFonts w:ascii="Arial Unicode MS" w:eastAsia="Arial Unicode MS" w:hAnsi="Arial Unicode MS" w:cs="Arial Unicode MS"/>
        </w:rPr>
      </w:pPr>
    </w:p>
    <w:p w:rsidR="005F2C15" w:rsidRPr="005B41EE" w:rsidRDefault="005F2C15" w:rsidP="005B41EE">
      <w:pPr>
        <w:pStyle w:val="Heading2"/>
        <w:numPr>
          <w:ilvl w:val="1"/>
          <w:numId w:val="0"/>
        </w:numPr>
        <w:tabs>
          <w:tab w:val="num" w:pos="576"/>
        </w:tabs>
        <w:ind w:left="576" w:hanging="306"/>
        <w:jc w:val="both"/>
        <w:rPr>
          <w:rFonts w:ascii="Times New Roman" w:hAnsi="Times New Roman"/>
          <w:szCs w:val="24"/>
        </w:rPr>
      </w:pPr>
      <w:r w:rsidRPr="005B41EE">
        <w:rPr>
          <w:rFonts w:ascii="Times New Roman" w:hAnsi="Times New Roman"/>
          <w:szCs w:val="24"/>
        </w:rPr>
        <w:t>Information Required on bid submission</w:t>
      </w:r>
    </w:p>
    <w:p w:rsidR="005F2C15" w:rsidRPr="005B41EE" w:rsidRDefault="00224A15" w:rsidP="005B41EE">
      <w:pPr>
        <w:pStyle w:val="BodyTextIndent3"/>
        <w:numPr>
          <w:ilvl w:val="0"/>
          <w:numId w:val="7"/>
        </w:numPr>
        <w:ind w:left="720" w:hanging="45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Company</w:t>
      </w:r>
      <w:r w:rsidR="005F2C15"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 profile with details of similar drilling works that have been completed specifying geographical location of each project with testimonies of accomplishment.</w:t>
      </w:r>
    </w:p>
    <w:p w:rsidR="005F2C15" w:rsidRPr="005B41EE" w:rsidRDefault="005F2C15" w:rsidP="005B41EE">
      <w:pPr>
        <w:pStyle w:val="BodyTextIndent3"/>
        <w:numPr>
          <w:ilvl w:val="0"/>
          <w:numId w:val="7"/>
        </w:numPr>
        <w:ind w:left="720" w:hanging="45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Renewed work license for the year </w:t>
      </w:r>
      <w:r w:rsidR="00224A15">
        <w:rPr>
          <w:rFonts w:ascii="Arial Unicode MS" w:eastAsia="Arial Unicode MS" w:hAnsi="Arial Unicode MS" w:cs="Arial Unicode MS"/>
          <w:sz w:val="22"/>
          <w:szCs w:val="22"/>
        </w:rPr>
        <w:t xml:space="preserve">2022 </w:t>
      </w:r>
      <w:r w:rsidRPr="005B41EE">
        <w:rPr>
          <w:rFonts w:ascii="Arial Unicode MS" w:eastAsia="Arial Unicode MS" w:hAnsi="Arial Unicode MS" w:cs="Arial Unicode MS"/>
          <w:sz w:val="22"/>
          <w:szCs w:val="22"/>
        </w:rPr>
        <w:t>on drilling works</w:t>
      </w:r>
    </w:p>
    <w:p w:rsidR="005F2C15" w:rsidRPr="005B41EE" w:rsidRDefault="000E4B52" w:rsidP="005B41EE">
      <w:pPr>
        <w:pStyle w:val="BodyTextIndent3"/>
        <w:numPr>
          <w:ilvl w:val="0"/>
          <w:numId w:val="7"/>
        </w:numPr>
        <w:ind w:left="720" w:hanging="45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5B41EE">
        <w:rPr>
          <w:rFonts w:ascii="Arial Unicode MS" w:eastAsia="Arial Unicode MS" w:hAnsi="Arial Unicode MS" w:cs="Arial Unicode MS"/>
          <w:sz w:val="22"/>
          <w:szCs w:val="22"/>
        </w:rPr>
        <w:t>List,</w:t>
      </w:r>
      <w:r w:rsidR="005F2C15" w:rsidRPr="005B41EE">
        <w:rPr>
          <w:rFonts w:ascii="Arial Unicode MS" w:eastAsia="Arial Unicode MS" w:hAnsi="Arial Unicode MS" w:cs="Arial Unicode MS"/>
          <w:sz w:val="22"/>
          <w:szCs w:val="22"/>
        </w:rPr>
        <w:t xml:space="preserve"> type, model and capacities of equipment that will be used for the work</w:t>
      </w:r>
    </w:p>
    <w:p w:rsidR="005F2C15" w:rsidRPr="005B41EE" w:rsidRDefault="005F2C15" w:rsidP="005B41EE">
      <w:pPr>
        <w:pStyle w:val="BodyTextIndent3"/>
        <w:numPr>
          <w:ilvl w:val="0"/>
          <w:numId w:val="7"/>
        </w:numPr>
        <w:ind w:left="720" w:hanging="45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5B41EE">
        <w:rPr>
          <w:rFonts w:ascii="Arial Unicode MS" w:eastAsia="Arial Unicode MS" w:hAnsi="Arial Unicode MS" w:cs="Arial Unicode MS"/>
          <w:sz w:val="22"/>
          <w:szCs w:val="22"/>
        </w:rPr>
        <w:t>Location or base of the company</w:t>
      </w:r>
    </w:p>
    <w:p w:rsidR="005F2C15" w:rsidRPr="005B41EE" w:rsidRDefault="005F2C15" w:rsidP="005B41EE">
      <w:pPr>
        <w:pStyle w:val="BodyTextIndent3"/>
        <w:numPr>
          <w:ilvl w:val="0"/>
          <w:numId w:val="7"/>
        </w:numPr>
        <w:ind w:left="720" w:hanging="45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5B41EE">
        <w:rPr>
          <w:rFonts w:ascii="Arial Unicode MS" w:eastAsia="Arial Unicode MS" w:hAnsi="Arial Unicode MS" w:cs="Arial Unicode MS"/>
          <w:sz w:val="22"/>
          <w:szCs w:val="22"/>
        </w:rPr>
        <w:t>Method of boring and model of rig that will be deployed</w:t>
      </w:r>
    </w:p>
    <w:p w:rsidR="005F2C15" w:rsidRPr="005B41EE" w:rsidRDefault="005F2C15" w:rsidP="005B41EE">
      <w:pPr>
        <w:pStyle w:val="Heading1"/>
      </w:pPr>
      <w:bookmarkStart w:id="3" w:name="_Toc83026935"/>
      <w:r w:rsidRPr="005B41EE">
        <w:lastRenderedPageBreak/>
        <w:t>Staffing</w:t>
      </w:r>
      <w:bookmarkEnd w:id="3"/>
    </w:p>
    <w:p w:rsidR="005F2C15" w:rsidRPr="005B41EE" w:rsidRDefault="005F2C15" w:rsidP="005B41EE">
      <w:pPr>
        <w:numPr>
          <w:ilvl w:val="0"/>
          <w:numId w:val="4"/>
        </w:numPr>
        <w:spacing w:before="120" w:after="0" w:line="240" w:lineRule="auto"/>
        <w:ind w:left="935" w:hanging="357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>The company should submit list and qualification of qualified personnel who will be deployed to execute the work.</w:t>
      </w:r>
    </w:p>
    <w:p w:rsidR="005F2C15" w:rsidRPr="005B41EE" w:rsidRDefault="005F2C15" w:rsidP="005B41EE">
      <w:pPr>
        <w:numPr>
          <w:ilvl w:val="0"/>
          <w:numId w:val="4"/>
        </w:numPr>
        <w:spacing w:before="120" w:after="0" w:line="240" w:lineRule="auto"/>
        <w:ind w:left="935" w:hanging="357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 xml:space="preserve">The hydro-geologist should have a minimum of </w:t>
      </w:r>
      <w:r w:rsidR="000E4B52" w:rsidRPr="005B41EE">
        <w:rPr>
          <w:rFonts w:ascii="Arial Unicode MS" w:eastAsia="Arial Unicode MS" w:hAnsi="Arial Unicode MS" w:cs="Arial Unicode MS"/>
        </w:rPr>
        <w:t>5-year</w:t>
      </w:r>
      <w:r w:rsidRPr="005B41EE">
        <w:rPr>
          <w:rFonts w:ascii="Arial Unicode MS" w:eastAsia="Arial Unicode MS" w:hAnsi="Arial Unicode MS" w:cs="Arial Unicode MS"/>
        </w:rPr>
        <w:t xml:space="preserve"> experience in supervising drilling crew  </w:t>
      </w:r>
    </w:p>
    <w:p w:rsidR="005F2C15" w:rsidRPr="005B41EE" w:rsidRDefault="005F2C15" w:rsidP="005B41EE">
      <w:pPr>
        <w:numPr>
          <w:ilvl w:val="0"/>
          <w:numId w:val="4"/>
        </w:numPr>
        <w:spacing w:before="120" w:after="0" w:line="240" w:lineRule="auto"/>
        <w:ind w:left="935" w:hanging="357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 xml:space="preserve">The </w:t>
      </w:r>
      <w:r w:rsidR="000E4B52" w:rsidRPr="005B41EE">
        <w:rPr>
          <w:rFonts w:ascii="Arial Unicode MS" w:eastAsia="Arial Unicode MS" w:hAnsi="Arial Unicode MS" w:cs="Arial Unicode MS"/>
        </w:rPr>
        <w:t xml:space="preserve">company </w:t>
      </w:r>
      <w:r w:rsidRPr="005B41EE">
        <w:rPr>
          <w:rFonts w:ascii="Arial Unicode MS" w:eastAsia="Arial Unicode MS" w:hAnsi="Arial Unicode MS" w:cs="Arial Unicode MS"/>
        </w:rPr>
        <w:t xml:space="preserve">should </w:t>
      </w:r>
      <w:r w:rsidR="00221895" w:rsidRPr="005B41EE">
        <w:rPr>
          <w:rFonts w:ascii="Arial Unicode MS" w:eastAsia="Arial Unicode MS" w:hAnsi="Arial Unicode MS" w:cs="Arial Unicode MS"/>
        </w:rPr>
        <w:t>produce CV’s</w:t>
      </w:r>
      <w:r w:rsidRPr="005B41EE">
        <w:rPr>
          <w:rFonts w:ascii="Arial Unicode MS" w:eastAsia="Arial Unicode MS" w:hAnsi="Arial Unicode MS" w:cs="Arial Unicode MS"/>
        </w:rPr>
        <w:t xml:space="preserve"> of its </w:t>
      </w:r>
      <w:r w:rsidR="00221895" w:rsidRPr="005B41EE">
        <w:rPr>
          <w:rFonts w:ascii="Arial Unicode MS" w:eastAsia="Arial Unicode MS" w:hAnsi="Arial Unicode MS" w:cs="Arial Unicode MS"/>
        </w:rPr>
        <w:t>personnel, and</w:t>
      </w:r>
      <w:r w:rsidRPr="005B41EE">
        <w:rPr>
          <w:rFonts w:ascii="Arial Unicode MS" w:eastAsia="Arial Unicode MS" w:hAnsi="Arial Unicode MS" w:cs="Arial Unicode MS"/>
        </w:rPr>
        <w:t xml:space="preserve"> responsibility of its staff who will </w:t>
      </w:r>
      <w:r w:rsidR="00221895" w:rsidRPr="005B41EE">
        <w:rPr>
          <w:rFonts w:ascii="Arial Unicode MS" w:eastAsia="Arial Unicode MS" w:hAnsi="Arial Unicode MS" w:cs="Arial Unicode MS"/>
        </w:rPr>
        <w:t>be involved</w:t>
      </w:r>
      <w:r w:rsidRPr="005B41EE">
        <w:rPr>
          <w:rFonts w:ascii="Arial Unicode MS" w:eastAsia="Arial Unicode MS" w:hAnsi="Arial Unicode MS" w:cs="Arial Unicode MS"/>
        </w:rPr>
        <w:t xml:space="preserve"> in the assignment (Once the contract is signed it is not possible to changes staff without consultation with the client) </w:t>
      </w:r>
    </w:p>
    <w:p w:rsidR="005F2C15" w:rsidRPr="005B41EE" w:rsidRDefault="005F2C15" w:rsidP="005B41EE">
      <w:pPr>
        <w:pStyle w:val="Heading1"/>
      </w:pPr>
      <w:r w:rsidRPr="005B41EE">
        <w:t>Logistics</w:t>
      </w:r>
    </w:p>
    <w:p w:rsidR="005F2C15" w:rsidRPr="005B41EE" w:rsidRDefault="005F2C15" w:rsidP="005B41EE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 xml:space="preserve">The company should provide </w:t>
      </w:r>
      <w:r w:rsidR="005B41EE" w:rsidRPr="005B41EE">
        <w:rPr>
          <w:rFonts w:ascii="Arial Unicode MS" w:eastAsia="Arial Unicode MS" w:hAnsi="Arial Unicode MS" w:cs="Arial Unicode MS"/>
        </w:rPr>
        <w:t xml:space="preserve">&amp; transport </w:t>
      </w:r>
      <w:r w:rsidRPr="005B41EE">
        <w:rPr>
          <w:rFonts w:ascii="Arial Unicode MS" w:eastAsia="Arial Unicode MS" w:hAnsi="Arial Unicode MS" w:cs="Arial Unicode MS"/>
        </w:rPr>
        <w:t xml:space="preserve">all skilled and unskilled manpower and necessary material for field activities to carry out the work by itself. </w:t>
      </w:r>
    </w:p>
    <w:p w:rsidR="005F2C15" w:rsidRPr="005B41EE" w:rsidRDefault="005F2C15" w:rsidP="005B41EE">
      <w:pPr>
        <w:tabs>
          <w:tab w:val="left" w:pos="630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B41EE">
        <w:rPr>
          <w:rFonts w:ascii="Arial Unicode MS" w:eastAsia="Arial Unicode MS" w:hAnsi="Arial Unicode MS" w:cs="Arial Unicode MS"/>
          <w:b/>
          <w:sz w:val="24"/>
          <w:szCs w:val="24"/>
        </w:rPr>
        <w:t xml:space="preserve">Payment Procedures </w:t>
      </w:r>
    </w:p>
    <w:p w:rsidR="005F2C15" w:rsidRPr="005B41EE" w:rsidRDefault="00C65D8B" w:rsidP="005B41EE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5B41EE">
        <w:rPr>
          <w:rFonts w:ascii="Arial Unicode MS" w:eastAsia="Arial Unicode MS" w:hAnsi="Arial Unicode MS" w:cs="Arial Unicode MS"/>
        </w:rPr>
        <w:t>ALIGHT</w:t>
      </w:r>
      <w:r w:rsidR="005F2C15" w:rsidRPr="005B41EE">
        <w:rPr>
          <w:rFonts w:ascii="Arial Unicode MS" w:eastAsia="Arial Unicode MS" w:hAnsi="Arial Unicode MS" w:cs="Arial Unicode MS"/>
        </w:rPr>
        <w:t xml:space="preserve"> will pay </w:t>
      </w:r>
      <w:r w:rsidR="00690AC9" w:rsidRPr="005B41EE">
        <w:rPr>
          <w:rFonts w:ascii="Arial Unicode MS" w:eastAsia="Arial Unicode MS" w:hAnsi="Arial Unicode MS" w:cs="Arial Unicode MS"/>
        </w:rPr>
        <w:t>3</w:t>
      </w:r>
      <w:r w:rsidR="005F2C15" w:rsidRPr="005B41EE">
        <w:rPr>
          <w:rFonts w:ascii="Arial Unicode MS" w:eastAsia="Arial Unicode MS" w:hAnsi="Arial Unicode MS" w:cs="Arial Unicode MS"/>
        </w:rPr>
        <w:t>0 %</w:t>
      </w:r>
      <w:r w:rsidR="00224A15">
        <w:rPr>
          <w:rFonts w:ascii="Arial Unicode MS" w:eastAsia="Arial Unicode MS" w:hAnsi="Arial Unicode MS" w:cs="Arial Unicode MS"/>
        </w:rPr>
        <w:t xml:space="preserve"> advance against bank or insurance guaranty </w:t>
      </w:r>
      <w:r w:rsidR="000E4B52" w:rsidRPr="005B41EE">
        <w:rPr>
          <w:rFonts w:ascii="Arial Unicode MS" w:eastAsia="Arial Unicode MS" w:hAnsi="Arial Unicode MS" w:cs="Arial Unicode MS"/>
        </w:rPr>
        <w:t xml:space="preserve">on </w:t>
      </w:r>
      <w:r w:rsidR="00690AC9" w:rsidRPr="005B41EE">
        <w:rPr>
          <w:rFonts w:ascii="Arial Unicode MS" w:eastAsia="Arial Unicode MS" w:hAnsi="Arial Unicode MS" w:cs="Arial Unicode MS"/>
        </w:rPr>
        <w:t xml:space="preserve">mobilization of crew &amp; machineries, 60% on </w:t>
      </w:r>
      <w:r w:rsidR="000E4B52" w:rsidRPr="005B41EE">
        <w:rPr>
          <w:rFonts w:ascii="Arial Unicode MS" w:eastAsia="Arial Unicode MS" w:hAnsi="Arial Unicode MS" w:cs="Arial Unicode MS"/>
        </w:rPr>
        <w:t>completion of drilling</w:t>
      </w:r>
      <w:r w:rsidR="00690AC9" w:rsidRPr="005B41EE">
        <w:rPr>
          <w:rFonts w:ascii="Arial Unicode MS" w:eastAsia="Arial Unicode MS" w:hAnsi="Arial Unicode MS" w:cs="Arial Unicode MS"/>
        </w:rPr>
        <w:t xml:space="preserve"> and upon submission of the final report</w:t>
      </w:r>
      <w:r w:rsidR="000E4B52" w:rsidRPr="005B41EE">
        <w:rPr>
          <w:rFonts w:ascii="Arial Unicode MS" w:eastAsia="Arial Unicode MS" w:hAnsi="Arial Unicode MS" w:cs="Arial Unicode MS"/>
        </w:rPr>
        <w:t xml:space="preserve">, and the remaining </w:t>
      </w:r>
      <w:r w:rsidR="00690AC9" w:rsidRPr="005B41EE">
        <w:rPr>
          <w:rFonts w:ascii="Arial Unicode MS" w:eastAsia="Arial Unicode MS" w:hAnsi="Arial Unicode MS" w:cs="Arial Unicode MS"/>
        </w:rPr>
        <w:t>1</w:t>
      </w:r>
      <w:r w:rsidR="000E4B52" w:rsidRPr="005B41EE">
        <w:rPr>
          <w:rFonts w:ascii="Arial Unicode MS" w:eastAsia="Arial Unicode MS" w:hAnsi="Arial Unicode MS" w:cs="Arial Unicode MS"/>
        </w:rPr>
        <w:t xml:space="preserve">0% </w:t>
      </w:r>
      <w:r w:rsidR="00690AC9" w:rsidRPr="005B41EE">
        <w:rPr>
          <w:rFonts w:ascii="Arial Unicode MS" w:eastAsia="Arial Unicode MS" w:hAnsi="Arial Unicode MS" w:cs="Arial Unicode MS"/>
        </w:rPr>
        <w:t>after three months of hand over (defect &amp; liability period expires).</w:t>
      </w:r>
    </w:p>
    <w:p w:rsidR="005F2C15" w:rsidRPr="005B41EE" w:rsidRDefault="005F2C15" w:rsidP="005B41EE">
      <w:pPr>
        <w:pStyle w:val="Heading2"/>
        <w:jc w:val="both"/>
        <w:rPr>
          <w:szCs w:val="24"/>
        </w:rPr>
      </w:pPr>
    </w:p>
    <w:p w:rsidR="005F2C15" w:rsidRPr="005B41EE" w:rsidRDefault="005F2C15" w:rsidP="005B41EE">
      <w:pPr>
        <w:tabs>
          <w:tab w:val="left" w:pos="630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B41EE">
        <w:rPr>
          <w:rFonts w:ascii="Arial Unicode MS" w:eastAsia="Arial Unicode MS" w:hAnsi="Arial Unicode MS" w:cs="Arial Unicode MS"/>
          <w:b/>
          <w:sz w:val="24"/>
          <w:szCs w:val="24"/>
        </w:rPr>
        <w:t>Work Program and Schedule</w:t>
      </w:r>
    </w:p>
    <w:p w:rsidR="005F2C15" w:rsidRPr="00224A15" w:rsidRDefault="005F2C15" w:rsidP="005B41EE">
      <w:pPr>
        <w:pStyle w:val="Heading2"/>
        <w:ind w:left="0" w:firstLine="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24A15">
        <w:rPr>
          <w:rFonts w:ascii="Arial Unicode MS" w:eastAsia="Arial Unicode MS" w:hAnsi="Arial Unicode MS" w:cs="Arial Unicode MS"/>
          <w:b w:val="0"/>
          <w:sz w:val="22"/>
          <w:szCs w:val="22"/>
        </w:rPr>
        <w:t xml:space="preserve">Describe fully the program of the work, proposed to be completed, in a very short period of time after signing of the contract for the service. The offer should be broken up into appropriate tasks from </w:t>
      </w:r>
      <w:r w:rsidRPr="00224A15">
        <w:rPr>
          <w:rFonts w:ascii="Arial Unicode MS" w:eastAsia="Arial Unicode MS" w:hAnsi="Arial Unicode MS" w:cs="Arial Unicode MS"/>
          <w:sz w:val="22"/>
          <w:szCs w:val="22"/>
        </w:rPr>
        <w:t>mobilization of staff to submission of the final report.</w:t>
      </w:r>
      <w:r w:rsidRPr="00224A15">
        <w:rPr>
          <w:rFonts w:ascii="Arial Unicode MS" w:eastAsia="Arial Unicode MS" w:hAnsi="Arial Unicode MS" w:cs="Arial Unicode MS"/>
          <w:b w:val="0"/>
          <w:sz w:val="22"/>
          <w:szCs w:val="22"/>
        </w:rPr>
        <w:t xml:space="preserve"> A chart showing the time required to complete each tasks and activities should be provided to illustrate the details. The maximum drilling time is </w:t>
      </w:r>
      <w:r w:rsidRPr="00224A15">
        <w:rPr>
          <w:rFonts w:ascii="Arial Unicode MS" w:eastAsia="Arial Unicode MS" w:hAnsi="Arial Unicode MS" w:cs="Arial Unicode MS"/>
          <w:sz w:val="22"/>
          <w:szCs w:val="22"/>
        </w:rPr>
        <w:t xml:space="preserve">30 calendar days. </w:t>
      </w:r>
    </w:p>
    <w:p w:rsidR="005B41EE" w:rsidRDefault="005B41EE" w:rsidP="005B41EE">
      <w:pPr>
        <w:tabs>
          <w:tab w:val="left" w:pos="630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5F2C15" w:rsidRPr="005B41EE" w:rsidRDefault="005F2C15" w:rsidP="005B41EE">
      <w:pPr>
        <w:tabs>
          <w:tab w:val="left" w:pos="630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B41EE">
        <w:rPr>
          <w:rFonts w:ascii="Arial Unicode MS" w:eastAsia="Arial Unicode MS" w:hAnsi="Arial Unicode MS" w:cs="Arial Unicode MS"/>
          <w:b/>
          <w:sz w:val="24"/>
          <w:szCs w:val="24"/>
        </w:rPr>
        <w:t xml:space="preserve">Reports </w:t>
      </w:r>
    </w:p>
    <w:p w:rsidR="005F2C15" w:rsidRPr="00224A15" w:rsidRDefault="005F2C15" w:rsidP="005B41EE">
      <w:pPr>
        <w:tabs>
          <w:tab w:val="left" w:pos="630"/>
        </w:tabs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224A15">
        <w:rPr>
          <w:rFonts w:ascii="Arial Unicode MS" w:eastAsia="Arial Unicode MS" w:hAnsi="Arial Unicode MS" w:cs="Arial Unicode MS"/>
        </w:rPr>
        <w:t>The company should submit the following reports as minimum requirement in the course of fulfillment of drilling and conducting pump test.</w:t>
      </w:r>
    </w:p>
    <w:p w:rsidR="005F2C15" w:rsidRPr="00224A15" w:rsidRDefault="005F2C15" w:rsidP="005B41EE">
      <w:pPr>
        <w:pStyle w:val="ListParagraph"/>
        <w:numPr>
          <w:ilvl w:val="0"/>
          <w:numId w:val="6"/>
        </w:numPr>
        <w:tabs>
          <w:tab w:val="left" w:pos="630"/>
        </w:tabs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24A15">
        <w:rPr>
          <w:rFonts w:ascii="Arial Unicode MS" w:eastAsia="Arial Unicode MS" w:hAnsi="Arial Unicode MS" w:cs="Arial Unicode MS"/>
          <w:bCs/>
          <w:sz w:val="22"/>
          <w:szCs w:val="22"/>
        </w:rPr>
        <w:t xml:space="preserve">Draft final Report:  the contractor should furnish two copies of draft report in 10 days from the completion of the work. The report should encompass all details of drilling work </w:t>
      </w:r>
      <w:r w:rsidR="00690AC9" w:rsidRPr="00224A15">
        <w:rPr>
          <w:rFonts w:ascii="Arial Unicode MS" w:eastAsia="Arial Unicode MS" w:hAnsi="Arial Unicode MS" w:cs="Arial Unicode MS"/>
          <w:bCs/>
          <w:sz w:val="22"/>
          <w:szCs w:val="22"/>
        </w:rPr>
        <w:t xml:space="preserve">(stage of </w:t>
      </w:r>
      <w:r w:rsidR="00690AC9" w:rsidRPr="00224A15">
        <w:rPr>
          <w:rFonts w:ascii="Arial Unicode MS" w:eastAsia="Arial Unicode MS" w:hAnsi="Arial Unicode MS" w:cs="Arial Unicode MS"/>
          <w:bCs/>
          <w:sz w:val="22"/>
          <w:szCs w:val="22"/>
        </w:rPr>
        <w:lastRenderedPageBreak/>
        <w:t xml:space="preserve">drilling, borehole design include drawing, lithology, logger report) </w:t>
      </w:r>
      <w:r w:rsidRPr="00224A15">
        <w:rPr>
          <w:rFonts w:ascii="Arial Unicode MS" w:eastAsia="Arial Unicode MS" w:hAnsi="Arial Unicode MS" w:cs="Arial Unicode MS"/>
          <w:bCs/>
          <w:sz w:val="22"/>
          <w:szCs w:val="22"/>
        </w:rPr>
        <w:t>and pump tests</w:t>
      </w:r>
      <w:r w:rsidR="00690AC9" w:rsidRPr="00224A15">
        <w:rPr>
          <w:rFonts w:ascii="Arial Unicode MS" w:eastAsia="Arial Unicode MS" w:hAnsi="Arial Unicode MS" w:cs="Arial Unicode MS"/>
          <w:bCs/>
          <w:sz w:val="22"/>
          <w:szCs w:val="22"/>
        </w:rPr>
        <w:t>, and</w:t>
      </w:r>
      <w:r w:rsidRPr="00224A15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="00690AC9" w:rsidRPr="00224A15">
        <w:rPr>
          <w:rFonts w:ascii="Arial Unicode MS" w:eastAsia="Arial Unicode MS" w:hAnsi="Arial Unicode MS" w:cs="Arial Unicode MS"/>
          <w:bCs/>
          <w:sz w:val="22"/>
          <w:szCs w:val="22"/>
        </w:rPr>
        <w:t>water quality test report</w:t>
      </w:r>
      <w:r w:rsidRPr="00224A15">
        <w:rPr>
          <w:rFonts w:ascii="Arial Unicode MS" w:eastAsia="Arial Unicode MS" w:hAnsi="Arial Unicode MS" w:cs="Arial Unicode MS"/>
          <w:bCs/>
          <w:sz w:val="22"/>
          <w:szCs w:val="22"/>
        </w:rPr>
        <w:t>.</w:t>
      </w:r>
    </w:p>
    <w:p w:rsidR="005F2C15" w:rsidRPr="00224A15" w:rsidRDefault="005F2C15" w:rsidP="005B41EE">
      <w:pPr>
        <w:numPr>
          <w:ilvl w:val="0"/>
          <w:numId w:val="3"/>
        </w:numPr>
        <w:tabs>
          <w:tab w:val="left" w:pos="630"/>
        </w:tabs>
        <w:spacing w:after="0" w:line="240" w:lineRule="auto"/>
        <w:jc w:val="both"/>
      </w:pPr>
      <w:r w:rsidRPr="00224A15">
        <w:rPr>
          <w:rFonts w:ascii="Arial Unicode MS" w:eastAsia="Arial Unicode MS" w:hAnsi="Arial Unicode MS" w:cs="Arial Unicode MS"/>
          <w:bCs/>
        </w:rPr>
        <w:t xml:space="preserve">Final Report: It will be prepared by incorporating all comments and recommendations made on the draft report and should be submitted to </w:t>
      </w:r>
      <w:r w:rsidR="00C65D8B" w:rsidRPr="00224A15">
        <w:rPr>
          <w:rFonts w:ascii="Arial Unicode MS" w:eastAsia="Arial Unicode MS" w:hAnsi="Arial Unicode MS" w:cs="Arial Unicode MS"/>
          <w:bCs/>
        </w:rPr>
        <w:t>ALIGHT</w:t>
      </w:r>
      <w:r w:rsidRPr="00224A15">
        <w:rPr>
          <w:rFonts w:ascii="Arial Unicode MS" w:eastAsia="Arial Unicode MS" w:hAnsi="Arial Unicode MS" w:cs="Arial Unicode MS"/>
          <w:bCs/>
        </w:rPr>
        <w:t xml:space="preserve"> in 5 </w:t>
      </w:r>
      <w:r w:rsidR="00221895" w:rsidRPr="00224A15">
        <w:rPr>
          <w:rFonts w:ascii="Arial Unicode MS" w:eastAsia="Arial Unicode MS" w:hAnsi="Arial Unicode MS" w:cs="Arial Unicode MS"/>
          <w:bCs/>
        </w:rPr>
        <w:t xml:space="preserve">work </w:t>
      </w:r>
      <w:r w:rsidRPr="00224A15">
        <w:rPr>
          <w:rFonts w:ascii="Arial Unicode MS" w:eastAsia="Arial Unicode MS" w:hAnsi="Arial Unicode MS" w:cs="Arial Unicode MS"/>
          <w:bCs/>
        </w:rPr>
        <w:t>days. Final report should be presented in two hard copies and one soft copy.</w:t>
      </w:r>
    </w:p>
    <w:p w:rsidR="005F2C15" w:rsidRPr="00224A15" w:rsidRDefault="005F2C15" w:rsidP="005B41EE">
      <w:pPr>
        <w:pStyle w:val="Heading1"/>
        <w:rPr>
          <w:sz w:val="20"/>
          <w:szCs w:val="20"/>
        </w:rPr>
      </w:pPr>
      <w:r w:rsidRPr="00224A15">
        <w:rPr>
          <w:sz w:val="20"/>
          <w:szCs w:val="20"/>
        </w:rPr>
        <w:t>Quotation</w:t>
      </w:r>
    </w:p>
    <w:p w:rsidR="005F2C15" w:rsidRPr="00224A15" w:rsidRDefault="005F2C15" w:rsidP="005B41EE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224A15">
        <w:rPr>
          <w:rFonts w:ascii="Arial Unicode MS" w:eastAsia="Arial Unicode MS" w:hAnsi="Arial Unicode MS" w:cs="Arial Unicode MS"/>
        </w:rPr>
        <w:t>The submitted quotation should include:</w:t>
      </w:r>
    </w:p>
    <w:p w:rsidR="005F2C15" w:rsidRPr="00224A15" w:rsidRDefault="005F2C15" w:rsidP="005B41EE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224A15">
        <w:rPr>
          <w:rFonts w:ascii="Arial Unicode MS" w:eastAsia="Arial Unicode MS" w:hAnsi="Arial Unicode MS" w:cs="Arial Unicode MS"/>
        </w:rPr>
        <w:t>Total cost breakdown for the listed activities itemized in the bill of quantities</w:t>
      </w:r>
      <w:r w:rsidR="00682CB6" w:rsidRPr="00224A15">
        <w:rPr>
          <w:rFonts w:ascii="Arial Unicode MS" w:eastAsia="Arial Unicode MS" w:hAnsi="Arial Unicode MS" w:cs="Arial Unicode MS"/>
        </w:rPr>
        <w:t xml:space="preserve"> </w:t>
      </w:r>
      <w:r w:rsidR="00F06B96">
        <w:rPr>
          <w:rFonts w:ascii="Arial Unicode MS" w:eastAsia="Arial Unicode MS" w:hAnsi="Arial Unicode MS" w:cs="Arial Unicode MS"/>
        </w:rPr>
        <w:t>(BO</w:t>
      </w:r>
      <w:bookmarkStart w:id="4" w:name="_GoBack"/>
      <w:bookmarkEnd w:id="4"/>
      <w:r w:rsidRPr="00224A15">
        <w:rPr>
          <w:rFonts w:ascii="Arial Unicode MS" w:eastAsia="Arial Unicode MS" w:hAnsi="Arial Unicode MS" w:cs="Arial Unicode MS"/>
        </w:rPr>
        <w:t>Q) attached with the bid document</w:t>
      </w:r>
    </w:p>
    <w:p w:rsidR="005F2C15" w:rsidRPr="00224A15" w:rsidRDefault="005F2C15" w:rsidP="005B41EE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224A15">
        <w:rPr>
          <w:rFonts w:ascii="Arial Unicode MS" w:eastAsia="Arial Unicode MS" w:hAnsi="Arial Unicode MS" w:cs="Arial Unicode MS"/>
        </w:rPr>
        <w:t>Company profile</w:t>
      </w:r>
    </w:p>
    <w:p w:rsidR="005F2C15" w:rsidRPr="00224A15" w:rsidRDefault="005F2C15" w:rsidP="005B41EE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224A15">
        <w:rPr>
          <w:rFonts w:ascii="Arial Unicode MS" w:eastAsia="Arial Unicode MS" w:hAnsi="Arial Unicode MS" w:cs="Arial Unicode MS"/>
        </w:rPr>
        <w:t xml:space="preserve">Machineries and equipment planned to use </w:t>
      </w:r>
    </w:p>
    <w:p w:rsidR="005F2C15" w:rsidRPr="00224A15" w:rsidRDefault="005F2C15" w:rsidP="005B41EE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224A15">
        <w:rPr>
          <w:rFonts w:ascii="Arial Unicode MS" w:eastAsia="Arial Unicode MS" w:hAnsi="Arial Unicode MS" w:cs="Arial Unicode MS"/>
        </w:rPr>
        <w:t>Time schedule.</w:t>
      </w:r>
    </w:p>
    <w:p w:rsidR="005F2C15" w:rsidRPr="00224A15" w:rsidRDefault="005F2C15" w:rsidP="005B41EE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224A15">
        <w:rPr>
          <w:rFonts w:ascii="Arial Unicode MS" w:eastAsia="Arial Unicode MS" w:hAnsi="Arial Unicode MS" w:cs="Arial Unicode MS"/>
        </w:rPr>
        <w:t>Payment schedule.</w:t>
      </w:r>
    </w:p>
    <w:p w:rsidR="005F2C15" w:rsidRPr="00224A15" w:rsidRDefault="005F2C15" w:rsidP="005B41EE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224A15">
        <w:rPr>
          <w:rFonts w:ascii="Arial Unicode MS" w:eastAsia="Arial Unicode MS" w:hAnsi="Arial Unicode MS" w:cs="Arial Unicode MS"/>
        </w:rPr>
        <w:t>CVs of personnel to be deployed for the work</w:t>
      </w:r>
      <w:r w:rsidR="00690AC9" w:rsidRPr="00224A15">
        <w:rPr>
          <w:rFonts w:ascii="Arial Unicode MS" w:eastAsia="Arial Unicode MS" w:hAnsi="Arial Unicode MS" w:cs="Arial Unicode MS"/>
        </w:rPr>
        <w:t>, CV of the team leader.</w:t>
      </w:r>
    </w:p>
    <w:p w:rsidR="005F2C15" w:rsidRPr="00224A15" w:rsidRDefault="005F2C15" w:rsidP="005B41EE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224A15">
        <w:rPr>
          <w:rFonts w:ascii="Arial Unicode MS" w:eastAsia="Arial Unicode MS" w:hAnsi="Arial Unicode MS" w:cs="Arial Unicode MS"/>
        </w:rPr>
        <w:t xml:space="preserve">Commencement time after signing contract agreement </w:t>
      </w:r>
    </w:p>
    <w:p w:rsidR="005F2C15" w:rsidRPr="00224A15" w:rsidRDefault="005F2C15" w:rsidP="005B41EE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224A15">
        <w:rPr>
          <w:rFonts w:ascii="Arial Unicode MS" w:eastAsia="Arial Unicode MS" w:hAnsi="Arial Unicode MS" w:cs="Arial Unicode MS"/>
        </w:rPr>
        <w:t>Offer validity period</w:t>
      </w:r>
    </w:p>
    <w:p w:rsidR="005F2C15" w:rsidRPr="00224A15" w:rsidRDefault="005F2C15" w:rsidP="005B41EE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</w:p>
    <w:p w:rsidR="005F2C15" w:rsidRPr="005B41EE" w:rsidRDefault="005F2C15" w:rsidP="005B41EE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B41EE">
        <w:rPr>
          <w:rFonts w:ascii="Arial Unicode MS" w:eastAsia="Arial Unicode MS" w:hAnsi="Arial Unicode MS" w:cs="Arial Unicode MS"/>
          <w:b/>
          <w:sz w:val="24"/>
          <w:szCs w:val="24"/>
        </w:rPr>
        <w:t xml:space="preserve">End </w:t>
      </w:r>
    </w:p>
    <w:p w:rsidR="005F2C15" w:rsidRPr="005B41EE" w:rsidRDefault="005F2C15" w:rsidP="005B41EE">
      <w:pPr>
        <w:spacing w:line="240" w:lineRule="auto"/>
        <w:rPr>
          <w:sz w:val="24"/>
          <w:szCs w:val="24"/>
        </w:rPr>
      </w:pPr>
    </w:p>
    <w:sectPr w:rsidR="005F2C15" w:rsidRPr="005B41EE" w:rsidSect="005B41EE">
      <w:footerReference w:type="default" r:id="rId7"/>
      <w:pgSz w:w="12240" w:h="15840"/>
      <w:pgMar w:top="1440" w:right="117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7B" w:rsidRDefault="001B7C7B">
      <w:pPr>
        <w:spacing w:after="0" w:line="240" w:lineRule="auto"/>
      </w:pPr>
      <w:r>
        <w:separator/>
      </w:r>
    </w:p>
  </w:endnote>
  <w:endnote w:type="continuationSeparator" w:id="0">
    <w:p w:rsidR="001B7C7B" w:rsidRDefault="001B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62" w:rsidRDefault="00682C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6B96">
      <w:rPr>
        <w:noProof/>
      </w:rPr>
      <w:t>5</w:t>
    </w:r>
    <w:r>
      <w:rPr>
        <w:noProof/>
      </w:rPr>
      <w:fldChar w:fldCharType="end"/>
    </w:r>
  </w:p>
  <w:p w:rsidR="00693F62" w:rsidRDefault="001B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7B" w:rsidRDefault="001B7C7B">
      <w:pPr>
        <w:spacing w:after="0" w:line="240" w:lineRule="auto"/>
      </w:pPr>
      <w:r>
        <w:separator/>
      </w:r>
    </w:p>
  </w:footnote>
  <w:footnote w:type="continuationSeparator" w:id="0">
    <w:p w:rsidR="001B7C7B" w:rsidRDefault="001B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6205"/>
    <w:multiLevelType w:val="multilevel"/>
    <w:tmpl w:val="5B5685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30"/>
        </w:tabs>
        <w:ind w:left="2430" w:hanging="1800"/>
      </w:pPr>
      <w:rPr>
        <w:rFonts w:hint="default"/>
      </w:rPr>
    </w:lvl>
  </w:abstractNum>
  <w:abstractNum w:abstractNumId="1" w15:restartNumberingAfterBreak="0">
    <w:nsid w:val="2BEE7960"/>
    <w:multiLevelType w:val="hybridMultilevel"/>
    <w:tmpl w:val="53B0F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D7CC5"/>
    <w:multiLevelType w:val="hybridMultilevel"/>
    <w:tmpl w:val="E2A0D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DB3A93"/>
    <w:multiLevelType w:val="hybridMultilevel"/>
    <w:tmpl w:val="29EEF376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194CC0DE">
      <w:start w:val="4"/>
      <w:numFmt w:val="low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BD775DD"/>
    <w:multiLevelType w:val="hybridMultilevel"/>
    <w:tmpl w:val="EB0239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6160452"/>
    <w:multiLevelType w:val="hybridMultilevel"/>
    <w:tmpl w:val="D9C4F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6504F"/>
    <w:multiLevelType w:val="hybridMultilevel"/>
    <w:tmpl w:val="7FBCD556"/>
    <w:lvl w:ilvl="0" w:tplc="FFFFFFFF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15"/>
    <w:rsid w:val="000E4B52"/>
    <w:rsid w:val="000F6DA9"/>
    <w:rsid w:val="00101741"/>
    <w:rsid w:val="001B7C7B"/>
    <w:rsid w:val="00221895"/>
    <w:rsid w:val="00224A15"/>
    <w:rsid w:val="0031327F"/>
    <w:rsid w:val="003708BC"/>
    <w:rsid w:val="003D461A"/>
    <w:rsid w:val="00413319"/>
    <w:rsid w:val="0045297E"/>
    <w:rsid w:val="004F5B82"/>
    <w:rsid w:val="005B41EE"/>
    <w:rsid w:val="005F2C15"/>
    <w:rsid w:val="00682CB6"/>
    <w:rsid w:val="00684545"/>
    <w:rsid w:val="00690AC9"/>
    <w:rsid w:val="00A1476C"/>
    <w:rsid w:val="00B67C9A"/>
    <w:rsid w:val="00BC08A2"/>
    <w:rsid w:val="00C65D8B"/>
    <w:rsid w:val="00C96136"/>
    <w:rsid w:val="00F0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543E"/>
  <w15:chartTrackingRefBased/>
  <w15:docId w15:val="{278B6A0A-E146-4228-B074-64FCF31B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5B41EE"/>
    <w:pPr>
      <w:keepNext/>
      <w:keepLines/>
      <w:tabs>
        <w:tab w:val="num" w:pos="-90"/>
      </w:tabs>
      <w:spacing w:before="240" w:after="0" w:line="240" w:lineRule="auto"/>
      <w:jc w:val="both"/>
      <w:outlineLvl w:val="0"/>
    </w:pPr>
    <w:rPr>
      <w:rFonts w:ascii="Arial Unicode MS" w:eastAsia="Arial Unicode MS" w:hAnsi="Arial Unicode MS" w:cs="Arial Unicode MS"/>
      <w:b/>
    </w:rPr>
  </w:style>
  <w:style w:type="paragraph" w:styleId="Heading2">
    <w:name w:val="heading 2"/>
    <w:basedOn w:val="Normal"/>
    <w:next w:val="Normal"/>
    <w:link w:val="Heading2Char"/>
    <w:qFormat/>
    <w:rsid w:val="005F2C15"/>
    <w:pPr>
      <w:keepNext/>
      <w:keepLines/>
      <w:tabs>
        <w:tab w:val="num" w:pos="576"/>
      </w:tabs>
      <w:spacing w:after="0" w:line="240" w:lineRule="auto"/>
      <w:ind w:left="576" w:hanging="576"/>
      <w:outlineLvl w:val="1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1EE"/>
    <w:rPr>
      <w:rFonts w:ascii="Arial Unicode MS" w:eastAsia="Arial Unicode MS" w:hAnsi="Arial Unicode MS" w:cs="Arial Unicode MS"/>
      <w:b/>
    </w:rPr>
  </w:style>
  <w:style w:type="character" w:customStyle="1" w:styleId="Heading2Char">
    <w:name w:val="Heading 2 Char"/>
    <w:basedOn w:val="DefaultParagraphFont"/>
    <w:link w:val="Heading2"/>
    <w:rsid w:val="005F2C15"/>
    <w:rPr>
      <w:rFonts w:ascii="Times New Roman Bold" w:eastAsia="Times New Roman" w:hAnsi="Times New Roman Bold" w:cs="Times New Roman"/>
      <w:b/>
      <w:sz w:val="24"/>
      <w:szCs w:val="20"/>
    </w:rPr>
  </w:style>
  <w:style w:type="paragraph" w:styleId="NoSpacing">
    <w:name w:val="No Spacing"/>
    <w:link w:val="NoSpacingChar"/>
    <w:uiPriority w:val="1"/>
    <w:qFormat/>
    <w:rsid w:val="005F2C15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5F2C15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F2C15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F2C1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F2C15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F2C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2C1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2C1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Aboye Aschenaki</dc:creator>
  <cp:keywords/>
  <dc:description/>
  <cp:lastModifiedBy>Suliman Yousif Suliman</cp:lastModifiedBy>
  <cp:revision>4</cp:revision>
  <dcterms:created xsi:type="dcterms:W3CDTF">2022-11-26T15:39:00Z</dcterms:created>
  <dcterms:modified xsi:type="dcterms:W3CDTF">2022-12-27T08:15:00Z</dcterms:modified>
</cp:coreProperties>
</file>